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CB8" w:rsidRDefault="00F57684" w:rsidP="000A4B20">
      <w:pPr>
        <w:pStyle w:val="BodyText2"/>
        <w:spacing w:line="240" w:lineRule="auto"/>
        <w:rPr>
          <w:rFonts w:ascii="Arial" w:hAnsi="Arial" w:cs="Arial"/>
          <w:b/>
          <w:bCs/>
          <w:color w:val="000000" w:themeColor="text1"/>
          <w:sz w:val="32"/>
          <w:szCs w:val="32"/>
          <w:lang w:val="nl-NL"/>
        </w:rPr>
      </w:pPr>
      <w:r>
        <w:rPr>
          <w:rFonts w:ascii="Arial" w:hAnsi="Arial" w:cs="Arial"/>
          <w:b/>
          <w:bCs/>
          <w:color w:val="000000" w:themeColor="text1"/>
          <w:sz w:val="32"/>
          <w:szCs w:val="32"/>
          <w:lang w:val="nl-NL"/>
        </w:rPr>
        <w:t>S</w:t>
      </w:r>
      <w:r w:rsidR="006B375E">
        <w:rPr>
          <w:rFonts w:ascii="Arial" w:hAnsi="Arial" w:cs="Arial"/>
          <w:b/>
          <w:bCs/>
          <w:color w:val="000000" w:themeColor="text1"/>
          <w:sz w:val="32"/>
          <w:szCs w:val="32"/>
          <w:lang w:val="nl-NL"/>
        </w:rPr>
        <w:t xml:space="preserve">uperseizoen van World Endurance Championship </w:t>
      </w:r>
      <w:r>
        <w:rPr>
          <w:rFonts w:ascii="Arial" w:hAnsi="Arial" w:cs="Arial"/>
          <w:b/>
          <w:bCs/>
          <w:color w:val="000000" w:themeColor="text1"/>
          <w:sz w:val="32"/>
          <w:szCs w:val="32"/>
          <w:lang w:val="nl-NL"/>
        </w:rPr>
        <w:t xml:space="preserve">met Ford </w:t>
      </w:r>
      <w:r w:rsidR="006B375E">
        <w:rPr>
          <w:rFonts w:ascii="Arial" w:hAnsi="Arial" w:cs="Arial"/>
          <w:b/>
          <w:bCs/>
          <w:color w:val="000000" w:themeColor="text1"/>
          <w:sz w:val="32"/>
          <w:szCs w:val="32"/>
          <w:lang w:val="nl-NL"/>
        </w:rPr>
        <w:t>van start!</w:t>
      </w:r>
    </w:p>
    <w:p w:rsidR="00543E58" w:rsidRPr="00777E65" w:rsidRDefault="00543E58" w:rsidP="000A4B20">
      <w:pPr>
        <w:pStyle w:val="BodyText2"/>
        <w:spacing w:line="240" w:lineRule="auto"/>
        <w:rPr>
          <w:rFonts w:ascii="Arial" w:hAnsi="Arial" w:cs="Arial"/>
          <w:b/>
          <w:bCs/>
          <w:strike/>
          <w:sz w:val="32"/>
          <w:szCs w:val="32"/>
          <w:lang w:val="nl"/>
        </w:rPr>
      </w:pPr>
    </w:p>
    <w:p w:rsidR="006B375E" w:rsidRPr="006B375E" w:rsidRDefault="006B375E" w:rsidP="006B375E">
      <w:pPr>
        <w:pStyle w:val="ListParagraph"/>
        <w:numPr>
          <w:ilvl w:val="0"/>
          <w:numId w:val="21"/>
        </w:numPr>
        <w:spacing w:line="276" w:lineRule="auto"/>
        <w:rPr>
          <w:rFonts w:ascii="Arial" w:hAnsi="Arial" w:cs="Arial"/>
          <w:color w:val="000000" w:themeColor="text1"/>
          <w:sz w:val="22"/>
          <w:szCs w:val="22"/>
          <w:lang w:val="nl-NL"/>
        </w:rPr>
      </w:pPr>
      <w:r>
        <w:rPr>
          <w:rFonts w:ascii="Arial" w:hAnsi="Arial" w:cs="Arial"/>
          <w:color w:val="000000" w:themeColor="text1"/>
          <w:sz w:val="22"/>
          <w:szCs w:val="22"/>
          <w:lang w:val="nl-NL"/>
        </w:rPr>
        <w:t>Het Ford Chip Ganassi Racing-team is "sterker dan ooit" en klaar om de strijd a</w:t>
      </w:r>
      <w:r w:rsidR="00E56BD6">
        <w:rPr>
          <w:rFonts w:ascii="Arial" w:hAnsi="Arial" w:cs="Arial"/>
          <w:color w:val="000000" w:themeColor="text1"/>
          <w:sz w:val="22"/>
          <w:szCs w:val="22"/>
          <w:lang w:val="nl-NL"/>
        </w:rPr>
        <w:t>an te gaan in de GTE Pro-klasse</w:t>
      </w:r>
      <w:bookmarkStart w:id="0" w:name="_GoBack"/>
      <w:bookmarkEnd w:id="0"/>
    </w:p>
    <w:p w:rsidR="006B375E" w:rsidRPr="006B375E" w:rsidRDefault="006B375E" w:rsidP="00F57684">
      <w:pPr>
        <w:pStyle w:val="ListParagraph"/>
        <w:numPr>
          <w:ilvl w:val="0"/>
          <w:numId w:val="21"/>
        </w:numPr>
        <w:spacing w:line="276" w:lineRule="auto"/>
        <w:rPr>
          <w:rFonts w:ascii="Arial" w:hAnsi="Arial" w:cs="Arial"/>
          <w:color w:val="000000" w:themeColor="text1"/>
          <w:sz w:val="22"/>
          <w:szCs w:val="22"/>
          <w:lang w:val="nl-NL"/>
        </w:rPr>
      </w:pPr>
      <w:r>
        <w:rPr>
          <w:rFonts w:ascii="Arial" w:hAnsi="Arial" w:cs="Arial"/>
          <w:color w:val="000000" w:themeColor="text1"/>
          <w:sz w:val="22"/>
          <w:szCs w:val="22"/>
          <w:lang w:val="nl-NL"/>
        </w:rPr>
        <w:t xml:space="preserve">Teams verwachten </w:t>
      </w:r>
      <w:r w:rsidR="00F57684" w:rsidRPr="00F57684">
        <w:rPr>
          <w:rFonts w:ascii="Arial" w:hAnsi="Arial" w:cs="Arial"/>
          <w:color w:val="000000" w:themeColor="text1"/>
          <w:sz w:val="22"/>
          <w:szCs w:val="22"/>
          <w:lang w:val="nl-NL"/>
        </w:rPr>
        <w:t xml:space="preserve">meer concurrentie dan ooit </w:t>
      </w:r>
      <w:r>
        <w:rPr>
          <w:rFonts w:ascii="Arial" w:hAnsi="Arial" w:cs="Arial"/>
          <w:color w:val="000000" w:themeColor="text1"/>
          <w:sz w:val="22"/>
          <w:szCs w:val="22"/>
          <w:lang w:val="nl-NL"/>
        </w:rPr>
        <w:t xml:space="preserve">in de GTE Pro-klasse </w:t>
      </w:r>
    </w:p>
    <w:p w:rsidR="000A4B20" w:rsidRPr="006B375E" w:rsidRDefault="006B375E" w:rsidP="006B375E">
      <w:pPr>
        <w:numPr>
          <w:ilvl w:val="0"/>
          <w:numId w:val="21"/>
        </w:numPr>
        <w:rPr>
          <w:rFonts w:ascii="Arial" w:hAnsi="Arial" w:cs="Arial"/>
          <w:sz w:val="22"/>
          <w:szCs w:val="22"/>
          <w:lang w:val="nl-NL"/>
        </w:rPr>
      </w:pPr>
      <w:r>
        <w:rPr>
          <w:rFonts w:ascii="Arial" w:hAnsi="Arial" w:cs="Arial"/>
          <w:color w:val="000000" w:themeColor="text1"/>
          <w:sz w:val="22"/>
          <w:szCs w:val="22"/>
          <w:lang w:val="nl-NL"/>
        </w:rPr>
        <w:t>Nieuwe regels voor pitstops voor het eerst van kracht in Spa</w:t>
      </w:r>
    </w:p>
    <w:p w:rsidR="000A4B20" w:rsidRPr="00777E65" w:rsidRDefault="000A4B20" w:rsidP="000A4B20">
      <w:pPr>
        <w:pStyle w:val="ListParagraph"/>
        <w:rPr>
          <w:rFonts w:ascii="Arial" w:hAnsi="Arial" w:cs="Arial"/>
          <w:strike/>
          <w:sz w:val="22"/>
          <w:szCs w:val="22"/>
          <w:lang w:val="nl-NL"/>
        </w:rPr>
      </w:pPr>
    </w:p>
    <w:p w:rsidR="006B375E" w:rsidRPr="006B375E" w:rsidRDefault="00F57684" w:rsidP="006B375E">
      <w:pPr>
        <w:spacing w:line="276" w:lineRule="auto"/>
        <w:rPr>
          <w:rFonts w:ascii="Arial" w:hAnsi="Arial" w:cs="Arial"/>
          <w:color w:val="000000" w:themeColor="text1"/>
          <w:sz w:val="22"/>
          <w:szCs w:val="22"/>
          <w:lang w:val="nl-NL"/>
        </w:rPr>
      </w:pPr>
      <w:r>
        <w:rPr>
          <w:rFonts w:ascii="Arial" w:hAnsi="Arial" w:cs="Arial"/>
          <w:b/>
          <w:bCs/>
          <w:color w:val="000000" w:themeColor="text1"/>
          <w:sz w:val="22"/>
          <w:szCs w:val="22"/>
          <w:lang w:val="nl-NL"/>
        </w:rPr>
        <w:t>AMSTELVEEN</w:t>
      </w:r>
      <w:r w:rsidR="006B375E">
        <w:rPr>
          <w:rFonts w:ascii="Arial" w:hAnsi="Arial" w:cs="Arial"/>
          <w:b/>
          <w:bCs/>
          <w:color w:val="000000" w:themeColor="text1"/>
          <w:sz w:val="22"/>
          <w:szCs w:val="22"/>
          <w:lang w:val="nl-NL"/>
        </w:rPr>
        <w:t xml:space="preserve">, </w:t>
      </w:r>
      <w:r w:rsidR="0016601D">
        <w:rPr>
          <w:rFonts w:ascii="Arial" w:hAnsi="Arial" w:cs="Arial"/>
          <w:b/>
          <w:bCs/>
          <w:color w:val="000000" w:themeColor="text1"/>
          <w:sz w:val="22"/>
          <w:szCs w:val="22"/>
          <w:lang w:val="nl-NL"/>
        </w:rPr>
        <w:t xml:space="preserve">1 mei </w:t>
      </w:r>
      <w:r w:rsidR="006B375E">
        <w:rPr>
          <w:rFonts w:ascii="Arial" w:hAnsi="Arial" w:cs="Arial"/>
          <w:b/>
          <w:bCs/>
          <w:color w:val="000000" w:themeColor="text1"/>
          <w:sz w:val="22"/>
          <w:szCs w:val="22"/>
          <w:lang w:val="nl-NL"/>
        </w:rPr>
        <w:t>2018</w:t>
      </w:r>
      <w:r w:rsidR="006B375E">
        <w:rPr>
          <w:rFonts w:ascii="Arial" w:hAnsi="Arial" w:cs="Arial"/>
          <w:color w:val="000000" w:themeColor="text1"/>
          <w:sz w:val="22"/>
          <w:szCs w:val="22"/>
          <w:lang w:val="nl-NL"/>
        </w:rPr>
        <w:t xml:space="preserve"> - Het eerste 'superseizoen' van de FIA World Endurance Championship gaat dit weekend van start op het circuit van Spa-Francorchamps in België. Na het voltooien van een intensief testprogramma gedurende de wintermaanden is het Ford Chip Ganassi Racing-team sterker dan ooit en klaar voor wat naar verwachting de meest competitieve strijd in de GTE Pro-klasse ooit zal zijn. </w:t>
      </w:r>
    </w:p>
    <w:p w:rsidR="006B375E" w:rsidRPr="006B375E" w:rsidRDefault="006B375E" w:rsidP="006B375E">
      <w:pPr>
        <w:spacing w:line="276" w:lineRule="auto"/>
        <w:rPr>
          <w:rFonts w:ascii="Arial" w:hAnsi="Arial" w:cs="Arial"/>
          <w:color w:val="000000" w:themeColor="text1"/>
          <w:sz w:val="22"/>
          <w:szCs w:val="22"/>
          <w:lang w:val="nl-NL"/>
        </w:rPr>
      </w:pPr>
    </w:p>
    <w:p w:rsidR="006B375E" w:rsidRPr="006B375E" w:rsidRDefault="006B375E" w:rsidP="006B375E">
      <w:pPr>
        <w:spacing w:line="276" w:lineRule="auto"/>
        <w:rPr>
          <w:rFonts w:ascii="Arial" w:hAnsi="Arial" w:cs="Arial"/>
          <w:color w:val="000000" w:themeColor="text1"/>
          <w:sz w:val="22"/>
          <w:szCs w:val="22"/>
          <w:lang w:val="nl-NL"/>
        </w:rPr>
      </w:pPr>
      <w:r>
        <w:rPr>
          <w:rFonts w:ascii="Arial" w:hAnsi="Arial" w:cs="Arial"/>
          <w:color w:val="000000" w:themeColor="text1"/>
          <w:sz w:val="22"/>
          <w:szCs w:val="22"/>
          <w:lang w:val="nl-NL"/>
        </w:rPr>
        <w:t xml:space="preserve">Michelin heeft voor seizoen 2018 een nieuwe band </w:t>
      </w:r>
      <w:r w:rsidR="00F57684">
        <w:rPr>
          <w:rFonts w:ascii="Arial" w:hAnsi="Arial" w:cs="Arial"/>
          <w:color w:val="000000" w:themeColor="text1"/>
          <w:sz w:val="22"/>
          <w:szCs w:val="22"/>
          <w:lang w:val="nl-NL"/>
        </w:rPr>
        <w:t>ontwikkeld</w:t>
      </w:r>
      <w:r>
        <w:rPr>
          <w:rFonts w:ascii="Arial" w:hAnsi="Arial" w:cs="Arial"/>
          <w:color w:val="000000" w:themeColor="text1"/>
          <w:sz w:val="22"/>
          <w:szCs w:val="22"/>
          <w:lang w:val="nl-NL"/>
        </w:rPr>
        <w:t>, dus een groot deel van het testprogramma was erop gericht om het maximale uit het nieuwe rubber te halen. Spa is de eerste gelegenheid om te kunnen beoordelen wie op dat front het beste werk heeft geleverd.</w:t>
      </w:r>
    </w:p>
    <w:p w:rsidR="006B375E" w:rsidRPr="006B375E" w:rsidRDefault="006B375E" w:rsidP="006B375E">
      <w:pPr>
        <w:spacing w:line="276" w:lineRule="auto"/>
        <w:rPr>
          <w:rFonts w:ascii="Arial" w:hAnsi="Arial" w:cs="Arial"/>
          <w:color w:val="000000" w:themeColor="text1"/>
          <w:sz w:val="22"/>
          <w:szCs w:val="22"/>
          <w:lang w:val="nl-NL"/>
        </w:rPr>
      </w:pPr>
    </w:p>
    <w:p w:rsidR="006B375E" w:rsidRPr="006B375E" w:rsidRDefault="006B375E" w:rsidP="006B375E">
      <w:pPr>
        <w:spacing w:line="276" w:lineRule="auto"/>
        <w:rPr>
          <w:rFonts w:ascii="Arial" w:hAnsi="Arial" w:cs="Arial"/>
          <w:color w:val="000000" w:themeColor="text1"/>
          <w:sz w:val="22"/>
          <w:szCs w:val="22"/>
          <w:lang w:val="nl-NL"/>
        </w:rPr>
      </w:pPr>
      <w:r>
        <w:rPr>
          <w:rFonts w:ascii="Arial" w:hAnsi="Arial" w:cs="Arial"/>
          <w:color w:val="000000" w:themeColor="text1"/>
          <w:sz w:val="22"/>
          <w:szCs w:val="22"/>
          <w:lang w:val="nl-NL"/>
        </w:rPr>
        <w:t xml:space="preserve">"Het superseizoen is een enorme uitdaging voor het team, want het omvat twee maal de 24 Uur van Le Mans en </w:t>
      </w:r>
      <w:r w:rsidR="00DD500F">
        <w:rPr>
          <w:rFonts w:ascii="Arial" w:hAnsi="Arial" w:cs="Arial"/>
          <w:color w:val="000000" w:themeColor="text1"/>
          <w:sz w:val="22"/>
          <w:szCs w:val="22"/>
          <w:lang w:val="nl-NL"/>
        </w:rPr>
        <w:t xml:space="preserve">gaat </w:t>
      </w:r>
      <w:r>
        <w:rPr>
          <w:rFonts w:ascii="Arial" w:hAnsi="Arial" w:cs="Arial"/>
          <w:color w:val="000000" w:themeColor="text1"/>
          <w:sz w:val="22"/>
          <w:szCs w:val="22"/>
          <w:lang w:val="nl-NL"/>
        </w:rPr>
        <w:t>over een lange periode, dus we moeten ervoor zorgen dat we al die tijd goed gefocust blijven", vertelt Mark Rushbrook, global director van Ford Performance Motorsport. "We vinden het fantastisch dat we zijn uitgenodigd om deze zomer weer met vier Ford GT's op Le Mans te rijden en we zullen er alles aan doen dat alle vier de GT's 'go like hell'! Ons doel is om op Le Mans beide keren als eerste te eindigen en om het kampioenschap van zowel WEC als IMSA te winnen. We zijn goed begonnen in IMSA, waar we op dit moment eerste staan in de strijd om het kampioenschap van GTLM-coureur, -team- en fabrikant. We zetten hoog in!"</w:t>
      </w:r>
    </w:p>
    <w:p w:rsidR="006B375E" w:rsidRPr="006B375E" w:rsidRDefault="006B375E" w:rsidP="006B375E">
      <w:pPr>
        <w:spacing w:line="276" w:lineRule="auto"/>
        <w:rPr>
          <w:rFonts w:ascii="Arial" w:hAnsi="Arial" w:cs="Arial"/>
          <w:color w:val="000000" w:themeColor="text1"/>
          <w:sz w:val="22"/>
          <w:szCs w:val="22"/>
          <w:lang w:val="nl-NL"/>
        </w:rPr>
      </w:pPr>
    </w:p>
    <w:p w:rsidR="006B375E" w:rsidRPr="006B375E" w:rsidRDefault="006B375E" w:rsidP="006B375E">
      <w:pPr>
        <w:spacing w:line="276" w:lineRule="auto"/>
        <w:rPr>
          <w:rFonts w:ascii="Arial" w:hAnsi="Arial" w:cs="Arial"/>
          <w:color w:val="000000" w:themeColor="text1"/>
          <w:sz w:val="22"/>
          <w:szCs w:val="22"/>
          <w:lang w:val="nl-NL"/>
        </w:rPr>
      </w:pPr>
      <w:r>
        <w:rPr>
          <w:rFonts w:ascii="Arial" w:hAnsi="Arial" w:cs="Arial"/>
          <w:color w:val="000000" w:themeColor="text1"/>
          <w:sz w:val="22"/>
          <w:szCs w:val="22"/>
          <w:lang w:val="nl-NL"/>
        </w:rPr>
        <w:t>Ford zal tijdens het WEC Super Season te maken krijgen met hevige concurrentie van Ferrari, BMW, Aston Martin en Porsche, een rijtje waar Corvette zich nog bij zal voegen voor de strijd in Le Mans. Als het niveau van concurrentie zo hoog is als in GTE Pro, heb je een team van uitzonderlijke coureurs nodig, en Ford is dan ook verheugd dat Stefan Mücke (DE) en Olivier Pla (FR) in de #66 GT en Andy Priaulx (GB) en Harry Tincknell (GB) in de #67 weer deel uitmaken van het team. Voor Spa en Le Mans krijgen ze gezelschap van vast teamlid Billy Johnson (VS) in de #66 en Indycar-superster Tony Kanaan (BR) in de #67 GT.</w:t>
      </w:r>
    </w:p>
    <w:p w:rsidR="006B375E" w:rsidRPr="006B375E" w:rsidRDefault="006B375E" w:rsidP="006B375E">
      <w:pPr>
        <w:spacing w:line="276" w:lineRule="auto"/>
        <w:rPr>
          <w:rFonts w:ascii="Arial" w:hAnsi="Arial" w:cs="Arial"/>
          <w:color w:val="000000" w:themeColor="text1"/>
          <w:sz w:val="22"/>
          <w:szCs w:val="22"/>
          <w:lang w:val="nl-NL"/>
        </w:rPr>
      </w:pPr>
    </w:p>
    <w:p w:rsidR="006B375E" w:rsidRPr="006B375E" w:rsidRDefault="006B375E" w:rsidP="006B375E">
      <w:pPr>
        <w:spacing w:line="276" w:lineRule="auto"/>
        <w:rPr>
          <w:rFonts w:ascii="Arial" w:hAnsi="Arial" w:cs="Arial"/>
          <w:color w:val="000000" w:themeColor="text1"/>
          <w:sz w:val="22"/>
          <w:szCs w:val="22"/>
          <w:lang w:val="nl-NL"/>
        </w:rPr>
      </w:pPr>
      <w:r>
        <w:rPr>
          <w:rFonts w:ascii="Arial" w:hAnsi="Arial" w:cs="Arial"/>
          <w:color w:val="000000" w:themeColor="text1"/>
          <w:sz w:val="22"/>
          <w:szCs w:val="22"/>
          <w:lang w:val="nl-NL"/>
        </w:rPr>
        <w:t>“</w:t>
      </w:r>
      <w:r>
        <w:rPr>
          <w:rFonts w:ascii="Arial" w:hAnsi="Arial" w:cs="Arial"/>
          <w:color w:val="000000" w:themeColor="text1"/>
          <w:sz w:val="22"/>
          <w:szCs w:val="22"/>
          <w:shd w:val="clear" w:color="auto" w:fill="FFFFFF"/>
          <w:lang w:val="nl-NL"/>
        </w:rPr>
        <w:t xml:space="preserve">Ik kijk erg uit naar Spa en de start van het superseizoen”, aldus Mücke. "We vinden het geweldig om aan het begin te staan van dit speciale seizoen, met twee maal de 24 Uur van Le Mans in het wedstrijdschema. Het weer een geheel nieuwe strijd, met nieuwe wagens en een heel groot GTE Pro-veld voor Le Mans. Het wordt een zwaar seizoen met zware races, maar dat is precies wat we willen. We kennen de Ford GT nu goed; echt elke bout en elk detail. We </w:t>
      </w:r>
      <w:r>
        <w:rPr>
          <w:rFonts w:ascii="Arial" w:hAnsi="Arial" w:cs="Arial"/>
          <w:color w:val="000000" w:themeColor="text1"/>
          <w:sz w:val="22"/>
          <w:szCs w:val="22"/>
          <w:shd w:val="clear" w:color="auto" w:fill="FFFFFF"/>
          <w:lang w:val="nl-NL"/>
        </w:rPr>
        <w:lastRenderedPageBreak/>
        <w:t>zijn in de afgelopen winterperiode heel hard aan de slag gegaan, vooral met het testen van de banden en om ervoor te zorgen dat elk detail van de wagen perfect is. Ik denk dat we sterker zijn dan ooit, beter voorbereid dan ooit, en dat is de reden waarom ik denk dat we dit jaar een heel goede kans maken."</w:t>
      </w:r>
    </w:p>
    <w:p w:rsidR="006B375E" w:rsidRPr="006B375E" w:rsidRDefault="006B375E" w:rsidP="006B375E">
      <w:pPr>
        <w:spacing w:line="276" w:lineRule="auto"/>
        <w:rPr>
          <w:rFonts w:ascii="Arial" w:hAnsi="Arial" w:cs="Arial"/>
          <w:color w:val="000000" w:themeColor="text1"/>
          <w:sz w:val="22"/>
          <w:szCs w:val="22"/>
          <w:shd w:val="clear" w:color="auto" w:fill="FFFFFF"/>
          <w:lang w:val="nl-NL"/>
        </w:rPr>
      </w:pPr>
    </w:p>
    <w:p w:rsidR="006B375E" w:rsidRPr="006B375E" w:rsidRDefault="006B375E" w:rsidP="006B375E">
      <w:pPr>
        <w:spacing w:line="276" w:lineRule="auto"/>
        <w:rPr>
          <w:rFonts w:ascii="Arial" w:hAnsi="Arial" w:cs="Arial"/>
          <w:color w:val="000000" w:themeColor="text1"/>
          <w:sz w:val="22"/>
          <w:szCs w:val="22"/>
          <w:lang w:val="nl-NL"/>
        </w:rPr>
      </w:pPr>
      <w:r>
        <w:rPr>
          <w:rFonts w:ascii="Arial" w:hAnsi="Arial" w:cs="Arial"/>
          <w:color w:val="000000" w:themeColor="text1"/>
          <w:sz w:val="22"/>
          <w:szCs w:val="22"/>
          <w:lang w:val="nl-NL"/>
        </w:rPr>
        <w:t xml:space="preserve">Het Chip Ganassi Racing-team van Ford heeft een drukke winter achter de rug, met een uitgebreid testprogramma om ervoor te zorgen dat alles klaar is voor Spa. We hebben onder andere veel pitstopoefeningen met het team gedaan, aangezien voor 2018 de regels voor pitstops zijn veranderd. Een team mag nu tegelijkertijd banden wisselen en tanken, wat de stops sneller zal maken en voor meer hectiek in de pits zal zorgen. </w:t>
      </w:r>
    </w:p>
    <w:p w:rsidR="006B375E" w:rsidRPr="006B375E" w:rsidRDefault="006B375E" w:rsidP="006B375E">
      <w:pPr>
        <w:spacing w:line="276" w:lineRule="auto"/>
        <w:rPr>
          <w:rFonts w:ascii="Arial" w:hAnsi="Arial" w:cs="Arial"/>
          <w:color w:val="000000" w:themeColor="text1"/>
          <w:sz w:val="22"/>
          <w:szCs w:val="22"/>
          <w:lang w:val="nl-NL"/>
        </w:rPr>
      </w:pPr>
    </w:p>
    <w:p w:rsidR="006B375E" w:rsidRPr="006B375E" w:rsidRDefault="006B375E" w:rsidP="006B375E">
      <w:pPr>
        <w:spacing w:line="276" w:lineRule="auto"/>
        <w:rPr>
          <w:rFonts w:ascii="Arial" w:hAnsi="Arial" w:cs="Arial"/>
          <w:color w:val="000000" w:themeColor="text1"/>
          <w:sz w:val="22"/>
          <w:szCs w:val="22"/>
          <w:shd w:val="clear" w:color="auto" w:fill="FFFFFF"/>
          <w:lang w:val="nl-NL"/>
        </w:rPr>
      </w:pPr>
      <w:r>
        <w:rPr>
          <w:rFonts w:ascii="Arial" w:hAnsi="Arial" w:cs="Arial"/>
          <w:color w:val="000000" w:themeColor="text1"/>
          <w:sz w:val="22"/>
          <w:szCs w:val="22"/>
          <w:shd w:val="clear" w:color="auto" w:fill="FFFFFF"/>
          <w:lang w:val="nl-NL"/>
        </w:rPr>
        <w:t>Harry Tincknell, die in 2017 net naast zijn eerste wereldkampioenschap greep, heeft dit jaar zijn zinnen volledig op de hoofdprijs gezet.</w:t>
      </w:r>
    </w:p>
    <w:p w:rsidR="006B375E" w:rsidRPr="006B375E" w:rsidRDefault="006B375E" w:rsidP="006B375E">
      <w:pPr>
        <w:spacing w:line="276" w:lineRule="auto"/>
        <w:rPr>
          <w:rFonts w:ascii="Arial" w:hAnsi="Arial" w:cs="Arial"/>
          <w:color w:val="000000" w:themeColor="text1"/>
          <w:sz w:val="22"/>
          <w:szCs w:val="22"/>
          <w:shd w:val="clear" w:color="auto" w:fill="FFFFFF"/>
          <w:lang w:val="nl-NL"/>
        </w:rPr>
      </w:pPr>
    </w:p>
    <w:p w:rsidR="006B375E" w:rsidRPr="006B375E" w:rsidRDefault="006B375E" w:rsidP="006B375E">
      <w:pPr>
        <w:spacing w:line="276" w:lineRule="auto"/>
        <w:rPr>
          <w:rFonts w:ascii="Arial" w:hAnsi="Arial" w:cs="Arial"/>
          <w:color w:val="000000" w:themeColor="text1"/>
          <w:sz w:val="22"/>
          <w:szCs w:val="22"/>
          <w:shd w:val="clear" w:color="auto" w:fill="FFFFFF"/>
          <w:lang w:val="nl-NL"/>
        </w:rPr>
      </w:pPr>
      <w:r>
        <w:rPr>
          <w:rFonts w:ascii="Arial" w:hAnsi="Arial" w:cs="Arial"/>
          <w:color w:val="000000" w:themeColor="text1"/>
          <w:sz w:val="22"/>
          <w:szCs w:val="22"/>
          <w:shd w:val="clear" w:color="auto" w:fill="FFFFFF"/>
          <w:lang w:val="nl-NL"/>
        </w:rPr>
        <w:t>"Ik denk dat dit seizoen onze beste kans is om het kampioenschap te winnen”, meent Tincknell. "De circuits die we aandoen, passen allemaal goed bij de Ford GT, terwijl alle trage circuits uit het schema zijn gehaald. Ik denk dat we tijdens de winterperiode weer een flinke stap voorwaarts hebben gezet. En vanuit het oogpunt van continuïteit is het geweldig dat de kern van onze crew intact is gebleven, en ook om opnieuw een team te vormen met Andy. We hebben samen vier races gewonnen en een tweede plaats op Le Mans behaald. Het is dus wel duidelijk dat de samenwerking goed is en we gaan er alles aan doen om in Spa een sterke start van het seizoen te maken. Tony is er ook vanaf het begin van het seizoen bij, en we weten allemaal wat een ongelofelijke rivaal hij voor de concurrentie is. Vorig jaar in Spa lagen we tijdens de race in tweede positie en deden we volop mee aan de strijd om de eindoverwinning, maar als gevolg van een elektrisch probleem kwamen we toen op een ronde achterstand te liggen. Maar het testen in Spa ging heel goed deze maand en ik heb echt goede hoop dat we de strijd om het kampioenschap met een vliegende start kunnen beginnen.</w:t>
      </w:r>
    </w:p>
    <w:p w:rsidR="006B375E" w:rsidRPr="006B375E" w:rsidRDefault="006B375E" w:rsidP="006B375E">
      <w:pPr>
        <w:spacing w:line="276" w:lineRule="auto"/>
        <w:rPr>
          <w:rFonts w:ascii="Arial" w:hAnsi="Arial" w:cs="Arial"/>
          <w:color w:val="000000" w:themeColor="text1"/>
          <w:sz w:val="22"/>
          <w:szCs w:val="22"/>
          <w:lang w:val="nl-NL"/>
        </w:rPr>
      </w:pPr>
    </w:p>
    <w:p w:rsidR="000A4B20" w:rsidRDefault="006B375E" w:rsidP="006B375E">
      <w:pPr>
        <w:rPr>
          <w:rFonts w:ascii="Arial" w:hAnsi="Arial" w:cs="Arial"/>
          <w:sz w:val="22"/>
          <w:szCs w:val="22"/>
          <w:lang w:val="nl"/>
        </w:rPr>
      </w:pPr>
      <w:r>
        <w:rPr>
          <w:rFonts w:ascii="Arial" w:hAnsi="Arial" w:cs="Arial"/>
          <w:color w:val="000000" w:themeColor="text1"/>
          <w:sz w:val="22"/>
          <w:szCs w:val="22"/>
          <w:shd w:val="clear" w:color="auto" w:fill="FFFFFF"/>
          <w:lang w:val="nl-NL"/>
        </w:rPr>
        <w:t>De 6 Uur van Spa gaat op zaterdag 5 mei om 13:30 uur (CET) van start.</w:t>
      </w:r>
    </w:p>
    <w:p w:rsidR="000A4B20" w:rsidRDefault="000A4B20" w:rsidP="000A4B20">
      <w:pPr>
        <w:rPr>
          <w:rFonts w:ascii="Arial" w:hAnsi="Arial" w:cs="Arial"/>
          <w:sz w:val="22"/>
          <w:szCs w:val="22"/>
          <w:lang w:val="nl"/>
        </w:rPr>
      </w:pPr>
      <w:r>
        <w:rPr>
          <w:rFonts w:ascii="Arial" w:hAnsi="Arial" w:cs="Arial"/>
          <w:sz w:val="22"/>
          <w:szCs w:val="22"/>
          <w:lang w:val="nl"/>
        </w:rPr>
        <w:t xml:space="preserve"> </w:t>
      </w:r>
    </w:p>
    <w:p w:rsidR="000A4B20" w:rsidRPr="00BA6EF2" w:rsidRDefault="000A4B20" w:rsidP="000A4B20">
      <w:pPr>
        <w:rPr>
          <w:rFonts w:ascii="Arial" w:hAnsi="Arial" w:cs="Arial"/>
          <w:bCs/>
          <w:szCs w:val="20"/>
          <w:lang w:val="nl-NL"/>
        </w:rPr>
      </w:pPr>
    </w:p>
    <w:p w:rsidR="002E0BAF" w:rsidRPr="006B375E" w:rsidRDefault="002E0BAF" w:rsidP="002E0BAF">
      <w:pPr>
        <w:rPr>
          <w:rFonts w:cs="Arial"/>
          <w:sz w:val="18"/>
          <w:szCs w:val="18"/>
          <w:lang w:val="nl-NL"/>
        </w:rPr>
      </w:pPr>
    </w:p>
    <w:p w:rsidR="002E0BAF" w:rsidRPr="002E0BAF" w:rsidRDefault="002E0BAF" w:rsidP="002E0BAF">
      <w:pPr>
        <w:rPr>
          <w:rFonts w:ascii="Arial" w:hAnsi="Arial" w:cs="Arial"/>
          <w:szCs w:val="20"/>
          <w:lang w:val="nl-NL"/>
        </w:rPr>
      </w:pPr>
      <w:r w:rsidRPr="006B375E">
        <w:rPr>
          <w:rFonts w:ascii="Arial" w:hAnsi="Arial" w:cs="Arial"/>
          <w:szCs w:val="20"/>
          <w:lang w:val="nl-NL"/>
        </w:rPr>
        <w:t># # #</w:t>
      </w:r>
    </w:p>
    <w:p w:rsidR="002E0BAF" w:rsidRPr="006B375E" w:rsidRDefault="002E0BAF" w:rsidP="002E0BAF">
      <w:pPr>
        <w:rPr>
          <w:rFonts w:ascii="Arial" w:hAnsi="Arial" w:cs="Arial"/>
          <w:b/>
          <w:i/>
          <w:szCs w:val="20"/>
          <w:lang w:val="nl-NL"/>
        </w:rPr>
      </w:pPr>
      <w:r w:rsidRPr="006B375E">
        <w:rPr>
          <w:rFonts w:ascii="Arial" w:hAnsi="Arial" w:cs="Arial"/>
          <w:b/>
          <w:i/>
          <w:szCs w:val="20"/>
          <w:lang w:val="nl-NL"/>
        </w:rPr>
        <w:t>Zelf rijden</w:t>
      </w:r>
    </w:p>
    <w:p w:rsidR="002E0BAF" w:rsidRPr="006B375E" w:rsidRDefault="002E0BAF" w:rsidP="002E0BAF">
      <w:pPr>
        <w:rPr>
          <w:rFonts w:ascii="Arial" w:hAnsi="Arial" w:cs="Arial"/>
          <w:i/>
          <w:szCs w:val="20"/>
          <w:lang w:val="nl-NL"/>
        </w:rPr>
      </w:pPr>
      <w:r w:rsidRPr="006B375E">
        <w:rPr>
          <w:rFonts w:ascii="Arial" w:hAnsi="Arial" w:cs="Arial"/>
          <w:i/>
          <w:szCs w:val="20"/>
          <w:lang w:val="nl-NL"/>
        </w:rPr>
        <w:t xml:space="preserve">Wilt u als redacteur zelf een keer rijden met één van de nieuwe Ford modellen, neem dan contact op met de afdeling PR van Ford Nederland via </w:t>
      </w:r>
      <w:r w:rsidR="0016601D">
        <w:fldChar w:fldCharType="begin"/>
      </w:r>
      <w:r w:rsidR="0016601D" w:rsidRPr="0016601D">
        <w:rPr>
          <w:lang w:val="nl-NL"/>
        </w:rPr>
        <w:instrText xml:space="preserve"> HYPERLINK "mailto:prfordnl@ford.com" </w:instrText>
      </w:r>
      <w:r w:rsidR="0016601D">
        <w:fldChar w:fldCharType="separate"/>
      </w:r>
      <w:r w:rsidRPr="006B375E">
        <w:rPr>
          <w:rStyle w:val="Hyperlink"/>
          <w:rFonts w:ascii="Arial" w:hAnsi="Arial" w:cs="Arial"/>
          <w:i/>
          <w:szCs w:val="20"/>
          <w:lang w:val="nl-NL"/>
        </w:rPr>
        <w:t>prfordnl@ford.com</w:t>
      </w:r>
      <w:r w:rsidR="0016601D">
        <w:rPr>
          <w:rStyle w:val="Hyperlink"/>
          <w:rFonts w:ascii="Arial" w:hAnsi="Arial" w:cs="Arial"/>
          <w:i/>
          <w:szCs w:val="20"/>
          <w:lang w:val="nl-NL"/>
        </w:rPr>
        <w:fldChar w:fldCharType="end"/>
      </w:r>
      <w:r w:rsidRPr="006B375E">
        <w:rPr>
          <w:rFonts w:ascii="Arial" w:hAnsi="Arial" w:cs="Arial"/>
          <w:i/>
          <w:szCs w:val="20"/>
          <w:lang w:val="nl-NL"/>
        </w:rPr>
        <w:t xml:space="preserve">. </w:t>
      </w:r>
    </w:p>
    <w:p w:rsidR="002E0BAF" w:rsidRPr="006B375E" w:rsidRDefault="002E0BAF" w:rsidP="002E0BAF">
      <w:pPr>
        <w:rPr>
          <w:rFonts w:ascii="Arial" w:hAnsi="Arial" w:cs="Arial"/>
          <w:i/>
          <w:szCs w:val="20"/>
          <w:lang w:val="nl-NL"/>
        </w:rPr>
      </w:pPr>
    </w:p>
    <w:p w:rsidR="002E0BAF" w:rsidRPr="006B375E" w:rsidRDefault="002E0BAF" w:rsidP="002E0BAF">
      <w:pPr>
        <w:rPr>
          <w:rFonts w:ascii="Arial" w:hAnsi="Arial" w:cs="Arial"/>
          <w:i/>
          <w:szCs w:val="20"/>
          <w:lang w:val="nl-NL"/>
        </w:rPr>
      </w:pPr>
      <w:r w:rsidRPr="006B375E">
        <w:rPr>
          <w:rFonts w:ascii="Arial" w:hAnsi="Arial" w:cs="Arial"/>
          <w:i/>
          <w:szCs w:val="20"/>
          <w:lang w:val="nl-NL"/>
        </w:rPr>
        <w:t xml:space="preserve">Uw lezers zijn uiteraard ook van harte welkom om een proefrit in te plannen bij één van de officiële Ford dealers. Het aanvragen van een proefrit kan via deze link: </w:t>
      </w:r>
      <w:r w:rsidR="0016601D">
        <w:fldChar w:fldCharType="begin"/>
      </w:r>
      <w:r w:rsidR="0016601D" w:rsidRPr="0016601D">
        <w:rPr>
          <w:lang w:val="nl-NL"/>
        </w:rPr>
        <w:instrText xml:space="preserve"> HYPERLINK "http://www.ford.nl/SBE/ProefritAanvragen/ProefritAanvragenPersonenautos" </w:instrText>
      </w:r>
      <w:r w:rsidR="0016601D">
        <w:fldChar w:fldCharType="separate"/>
      </w:r>
      <w:r w:rsidRPr="006B375E">
        <w:rPr>
          <w:rStyle w:val="Hyperlink"/>
          <w:rFonts w:ascii="Arial" w:hAnsi="Arial" w:cs="Arial"/>
          <w:i/>
          <w:szCs w:val="20"/>
          <w:lang w:val="nl-NL"/>
        </w:rPr>
        <w:t>http://www.ford.nl/SBE/ProefritAanvragen/ProefritAanvragenPersonenautos</w:t>
      </w:r>
      <w:r w:rsidR="0016601D">
        <w:rPr>
          <w:rStyle w:val="Hyperlink"/>
          <w:rFonts w:ascii="Arial" w:hAnsi="Arial" w:cs="Arial"/>
          <w:i/>
          <w:szCs w:val="20"/>
          <w:lang w:val="nl-NL"/>
        </w:rPr>
        <w:fldChar w:fldCharType="end"/>
      </w:r>
      <w:r w:rsidRPr="006B375E">
        <w:rPr>
          <w:rFonts w:ascii="Arial" w:hAnsi="Arial" w:cs="Arial"/>
          <w:i/>
          <w:szCs w:val="20"/>
          <w:lang w:val="nl-NL"/>
        </w:rPr>
        <w:t xml:space="preserve"> </w:t>
      </w:r>
    </w:p>
    <w:p w:rsidR="002E0BAF" w:rsidRPr="006B375E" w:rsidRDefault="002E0BAF" w:rsidP="002E0BAF">
      <w:pPr>
        <w:rPr>
          <w:rFonts w:ascii="Arial" w:hAnsi="Arial" w:cs="Arial"/>
          <w:bCs/>
          <w:iCs/>
          <w:szCs w:val="20"/>
          <w:lang w:val="nl-NL"/>
        </w:rPr>
      </w:pPr>
    </w:p>
    <w:p w:rsidR="002E0BAF" w:rsidRPr="006B375E" w:rsidRDefault="002E0BAF" w:rsidP="002E0BAF">
      <w:pPr>
        <w:rPr>
          <w:rFonts w:ascii="Arial" w:hAnsi="Arial" w:cs="Arial"/>
          <w:i/>
          <w:szCs w:val="20"/>
          <w:lang w:val="nl-NL"/>
        </w:rPr>
      </w:pPr>
      <w:r w:rsidRPr="002E0BAF">
        <w:rPr>
          <w:rFonts w:ascii="Arial" w:hAnsi="Arial" w:cs="Arial"/>
          <w:b/>
          <w:bCs/>
          <w:i/>
          <w:iCs/>
          <w:szCs w:val="20"/>
          <w:lang w:val="nl"/>
        </w:rPr>
        <w:t>Ford Motor Company</w:t>
      </w:r>
    </w:p>
    <w:p w:rsidR="002E0BAF" w:rsidRPr="006B375E" w:rsidRDefault="002E0BAF" w:rsidP="002E0BAF">
      <w:pPr>
        <w:rPr>
          <w:rFonts w:ascii="Arial" w:hAnsi="Arial" w:cs="Arial"/>
          <w:b/>
          <w:i/>
          <w:szCs w:val="20"/>
          <w:lang w:val="nl-NL"/>
        </w:rPr>
      </w:pPr>
      <w:r w:rsidRPr="002E0BAF">
        <w:rPr>
          <w:rFonts w:ascii="Arial" w:hAnsi="Arial" w:cs="Arial"/>
          <w:i/>
          <w:iCs/>
          <w:szCs w:val="20"/>
          <w:lang w:val="nl"/>
        </w:rPr>
        <w:t xml:space="preserve">Ford Motor Company is wereldwijd toonaangevend op het gebied van auto's en mobiliteit. Het bedrijf is gevestigd in Dearborn, Mich., Verenigde Staten. Het bedrijf heeft 203.000 werknemers en 62 fabrieken wereldwijd. De kerntaken zijn het ontwerpen, fabriceren, op de markt brengen, financieren en onderhouden van een volledig assortiment personenauto's, pick-ups, SUV's en elektrisch aangedreven auto's van het merk Ford. Ook het luxemerk Lincoln maakt deel uit van Ford. Daarnaast houdt Ford zich via Ford Smart Mobility ook intensief bezig met nieuwe mogelijkheden. Met dit plan streeft Ford ernaar om toonaangevend te zijn op het gebied van connectiviteit, mobiliteit, autonome auto's, de klantervaring en data analytics. Meer informatie over Ford, zijn internationale producten of over de Ford Motor Credit Company, vindt u op </w:t>
      </w:r>
      <w:r w:rsidR="006B375E">
        <w:fldChar w:fldCharType="begin"/>
      </w:r>
      <w:r w:rsidR="006B375E" w:rsidRPr="006B375E">
        <w:rPr>
          <w:lang w:val="nl-NL"/>
        </w:rPr>
        <w:instrText xml:space="preserve"> HYPERLINK "http://www.corporate.ford.com" </w:instrText>
      </w:r>
      <w:r w:rsidR="006B375E">
        <w:fldChar w:fldCharType="separate"/>
      </w:r>
      <w:r w:rsidRPr="002E0BAF">
        <w:rPr>
          <w:rStyle w:val="Hyperlink"/>
          <w:rFonts w:ascii="Arial" w:hAnsi="Arial" w:cs="Arial"/>
          <w:i/>
          <w:iCs/>
          <w:szCs w:val="20"/>
          <w:lang w:val="nl"/>
        </w:rPr>
        <w:t>www.corporate.ford.com</w:t>
      </w:r>
      <w:r w:rsidR="006B375E">
        <w:rPr>
          <w:rStyle w:val="Hyperlink"/>
          <w:rFonts w:ascii="Arial" w:hAnsi="Arial" w:cs="Arial"/>
          <w:i/>
          <w:iCs/>
          <w:szCs w:val="20"/>
          <w:lang w:val="nl"/>
        </w:rPr>
        <w:fldChar w:fldCharType="end"/>
      </w:r>
      <w:r w:rsidRPr="002E0BAF">
        <w:rPr>
          <w:rFonts w:ascii="Arial" w:hAnsi="Arial" w:cs="Arial"/>
          <w:i/>
          <w:iCs/>
          <w:szCs w:val="20"/>
          <w:lang w:val="nl"/>
        </w:rPr>
        <w:t>.</w:t>
      </w:r>
    </w:p>
    <w:p w:rsidR="002E0BAF" w:rsidRPr="006B375E" w:rsidRDefault="002E0BAF" w:rsidP="002E0BAF">
      <w:pPr>
        <w:rPr>
          <w:rFonts w:ascii="Arial" w:hAnsi="Arial" w:cs="Arial"/>
          <w:bCs/>
          <w:i/>
          <w:iCs/>
          <w:szCs w:val="20"/>
          <w:lang w:val="nl-NL"/>
        </w:rPr>
      </w:pPr>
    </w:p>
    <w:p w:rsidR="002E0BAF" w:rsidRPr="006B375E" w:rsidRDefault="002E0BAF" w:rsidP="002E0BAF">
      <w:pPr>
        <w:rPr>
          <w:rFonts w:ascii="Arial" w:hAnsi="Arial" w:cs="Arial"/>
          <w:bCs/>
          <w:i/>
          <w:szCs w:val="20"/>
          <w:lang w:val="nl-NL"/>
        </w:rPr>
      </w:pPr>
      <w:r w:rsidRPr="006B375E">
        <w:rPr>
          <w:rFonts w:ascii="Arial" w:hAnsi="Arial" w:cs="Arial"/>
          <w:b/>
          <w:i/>
          <w:szCs w:val="20"/>
          <w:lang w:val="nl-NL"/>
        </w:rPr>
        <w:lastRenderedPageBreak/>
        <w:t>Ford Europa</w:t>
      </w:r>
      <w:r w:rsidRPr="006B375E">
        <w:rPr>
          <w:rFonts w:ascii="Arial" w:hAnsi="Arial" w:cs="Arial"/>
          <w:i/>
          <w:szCs w:val="20"/>
          <w:lang w:val="nl-NL"/>
        </w:rPr>
        <w:t xml:space="preserve"> fabriceert, verkoopt en onderhoudt auto's van het merk Ford in 50 afzonderlijke markten en heeft ongeveer 52.000 werknemers in dienst. Joint ventures en zelfstandige activiteiten meegeteld, werken er ongeveer 66.000 mensen voor het bedrijf.</w:t>
      </w:r>
      <w:r w:rsidRPr="006B375E">
        <w:rPr>
          <w:rFonts w:ascii="Arial" w:hAnsi="Arial" w:cs="Arial"/>
          <w:szCs w:val="20"/>
          <w:lang w:val="nl-NL"/>
        </w:rPr>
        <w:t xml:space="preserve"> </w:t>
      </w:r>
      <w:r w:rsidRPr="006B375E">
        <w:rPr>
          <w:rFonts w:ascii="Arial" w:hAnsi="Arial" w:cs="Arial"/>
          <w:bCs/>
          <w:i/>
          <w:szCs w:val="20"/>
          <w:lang w:val="nl-NL"/>
        </w:rPr>
        <w:t>Ford Europa bestaat uit Ford Motor Credit Company, Ford Customer Service Division en 24 productiefaciliteiten (16 eigen of geïntegreerde joint venture-faciliteiten en 8 zelfstandige joint venture-faciliteiten).</w:t>
      </w:r>
      <w:r w:rsidRPr="006B375E">
        <w:rPr>
          <w:rFonts w:ascii="Arial" w:hAnsi="Arial" w:cs="Arial"/>
          <w:bCs/>
          <w:szCs w:val="20"/>
          <w:lang w:val="nl-NL"/>
        </w:rPr>
        <w:t xml:space="preserve"> </w:t>
      </w:r>
      <w:r w:rsidRPr="006B375E">
        <w:rPr>
          <w:rFonts w:ascii="Arial" w:hAnsi="Arial" w:cs="Arial"/>
          <w:bCs/>
          <w:i/>
          <w:szCs w:val="20"/>
          <w:lang w:val="nl-NL"/>
        </w:rPr>
        <w:t>De eerste auto's van Ford werden in 1903</w:t>
      </w:r>
      <w:r w:rsidRPr="006B375E">
        <w:rPr>
          <w:rFonts w:cs="Arial"/>
          <w:bCs/>
          <w:i/>
          <w:sz w:val="18"/>
          <w:szCs w:val="18"/>
          <w:lang w:val="nl-NL"/>
        </w:rPr>
        <w:t xml:space="preserve"> </w:t>
      </w:r>
      <w:r w:rsidRPr="006B375E">
        <w:rPr>
          <w:rFonts w:ascii="Arial" w:hAnsi="Arial" w:cs="Arial"/>
          <w:bCs/>
          <w:i/>
          <w:szCs w:val="20"/>
          <w:lang w:val="nl-NL"/>
        </w:rPr>
        <w:t>naar Europa verscheept, hetzelfde jaar waarin Ford Motor Company is opgericht. De productie in Europa begon in 1911.</w:t>
      </w:r>
    </w:p>
    <w:p w:rsidR="009D2B9E" w:rsidRPr="00BA6EF2" w:rsidRDefault="009D2B9E" w:rsidP="002E0BAF">
      <w:pPr>
        <w:rPr>
          <w:rFonts w:ascii="Arial" w:hAnsi="Arial" w:cs="Arial"/>
          <w:i/>
          <w:szCs w:val="20"/>
          <w:lang w:val="nl-NL"/>
        </w:rPr>
      </w:pPr>
      <w:r w:rsidRPr="006B375E">
        <w:rPr>
          <w:rFonts w:ascii="Arial" w:hAnsi="Arial" w:cs="Arial"/>
          <w:bCs/>
          <w:i/>
          <w:szCs w:val="20"/>
          <w:lang w:val="nl-NL"/>
        </w:rPr>
        <w:br/>
      </w:r>
      <w:r w:rsidRPr="00BA6EF2">
        <w:rPr>
          <w:rFonts w:ascii="Arial" w:hAnsi="Arial" w:cs="Arial"/>
          <w:szCs w:val="20"/>
          <w:u w:val="single"/>
          <w:lang w:val="nl-NL"/>
        </w:rPr>
        <w:t>Voor meer informatie over Ford:</w:t>
      </w:r>
    </w:p>
    <w:p w:rsidR="009D2B9E" w:rsidRPr="00BA6EF2" w:rsidRDefault="009D2B9E" w:rsidP="009D2B9E">
      <w:pPr>
        <w:rPr>
          <w:rFonts w:ascii="Arial" w:hAnsi="Arial" w:cs="Arial"/>
          <w:szCs w:val="20"/>
          <w:lang w:val="nl-NL"/>
        </w:rPr>
      </w:pPr>
      <w:r w:rsidRPr="00BA6EF2">
        <w:rPr>
          <w:rFonts w:ascii="Arial" w:hAnsi="Arial" w:cs="Arial"/>
          <w:szCs w:val="20"/>
          <w:lang w:val="nl-NL"/>
        </w:rPr>
        <w:t>Ford Nederland B.V.</w:t>
      </w:r>
    </w:p>
    <w:p w:rsidR="009D2B9E" w:rsidRPr="00BA6EF2" w:rsidRDefault="009D2B9E" w:rsidP="009D2B9E">
      <w:pPr>
        <w:rPr>
          <w:rFonts w:ascii="Arial" w:hAnsi="Arial" w:cs="Arial"/>
          <w:szCs w:val="20"/>
          <w:lang w:val="nl-NL"/>
        </w:rPr>
      </w:pPr>
      <w:r w:rsidRPr="00BA6EF2">
        <w:rPr>
          <w:rFonts w:ascii="Arial" w:hAnsi="Arial" w:cs="Arial"/>
          <w:szCs w:val="20"/>
          <w:lang w:val="nl-NL"/>
        </w:rPr>
        <w:t>Afdeling Public Relations</w:t>
      </w:r>
    </w:p>
    <w:p w:rsidR="009D2B9E" w:rsidRPr="00BA6EF2" w:rsidRDefault="009D2B9E" w:rsidP="009D2B9E">
      <w:pPr>
        <w:rPr>
          <w:rFonts w:ascii="Arial" w:hAnsi="Arial" w:cs="Arial"/>
          <w:szCs w:val="20"/>
          <w:lang w:val="nl-NL"/>
        </w:rPr>
      </w:pPr>
      <w:r w:rsidRPr="00BA6EF2">
        <w:rPr>
          <w:rFonts w:ascii="Arial" w:hAnsi="Arial" w:cs="Arial"/>
          <w:szCs w:val="20"/>
          <w:lang w:val="nl-NL"/>
        </w:rPr>
        <w:t>Sebastiaan van de Pol</w:t>
      </w:r>
    </w:p>
    <w:p w:rsidR="009D2B9E" w:rsidRPr="006B375E" w:rsidRDefault="009D2B9E" w:rsidP="009D2B9E">
      <w:pPr>
        <w:rPr>
          <w:rFonts w:ascii="Arial" w:hAnsi="Arial" w:cs="Arial"/>
          <w:szCs w:val="20"/>
          <w:lang w:val="de-LI"/>
        </w:rPr>
      </w:pPr>
      <w:r w:rsidRPr="006B375E">
        <w:rPr>
          <w:rFonts w:ascii="Arial" w:hAnsi="Arial" w:cs="Arial"/>
          <w:szCs w:val="20"/>
          <w:lang w:val="de-LI"/>
        </w:rPr>
        <w:t>Telefoon: 020-5044778</w:t>
      </w:r>
    </w:p>
    <w:p w:rsidR="009D2B9E" w:rsidRPr="00BA6EF2" w:rsidRDefault="009D2B9E" w:rsidP="009D2B9E">
      <w:pPr>
        <w:rPr>
          <w:rFonts w:ascii="Arial" w:hAnsi="Arial" w:cs="Arial"/>
          <w:szCs w:val="20"/>
          <w:lang w:val="de-DE"/>
        </w:rPr>
      </w:pPr>
      <w:r w:rsidRPr="00BA6EF2">
        <w:rPr>
          <w:rFonts w:ascii="Arial" w:hAnsi="Arial" w:cs="Arial"/>
          <w:szCs w:val="20"/>
          <w:lang w:val="de-DE"/>
        </w:rPr>
        <w:t xml:space="preserve">E-mail: </w:t>
      </w:r>
      <w:r w:rsidR="0016601D">
        <w:fldChar w:fldCharType="begin"/>
      </w:r>
      <w:r w:rsidR="0016601D" w:rsidRPr="00E56BD6">
        <w:rPr>
          <w:lang w:val="en-US"/>
        </w:rPr>
        <w:instrText xml:space="preserve"> HYPERLINK "mailto:svandepo@ford.com" </w:instrText>
      </w:r>
      <w:r w:rsidR="0016601D">
        <w:fldChar w:fldCharType="separate"/>
      </w:r>
      <w:r w:rsidRPr="00BA6EF2">
        <w:rPr>
          <w:rStyle w:val="Hyperlink"/>
          <w:rFonts w:ascii="Arial" w:hAnsi="Arial" w:cs="Arial"/>
          <w:szCs w:val="20"/>
          <w:lang w:val="de-DE"/>
        </w:rPr>
        <w:t>svandepo@ford.com</w:t>
      </w:r>
      <w:r w:rsidR="0016601D">
        <w:rPr>
          <w:rStyle w:val="Hyperlink"/>
          <w:rFonts w:ascii="Arial" w:hAnsi="Arial" w:cs="Arial"/>
          <w:szCs w:val="20"/>
          <w:lang w:val="de-DE"/>
        </w:rPr>
        <w:fldChar w:fldCharType="end"/>
      </w:r>
      <w:r w:rsidRPr="00BA6EF2">
        <w:rPr>
          <w:rFonts w:ascii="Arial" w:hAnsi="Arial" w:cs="Arial"/>
          <w:szCs w:val="20"/>
          <w:lang w:val="de-DE"/>
        </w:rPr>
        <w:t xml:space="preserve"> </w:t>
      </w:r>
    </w:p>
    <w:p w:rsidR="009D2B9E" w:rsidRPr="006B375E" w:rsidRDefault="009D2B9E" w:rsidP="009D2B9E">
      <w:pPr>
        <w:rPr>
          <w:rFonts w:ascii="Arial" w:hAnsi="Arial" w:cs="Arial"/>
          <w:szCs w:val="20"/>
          <w:lang w:val="de-LI"/>
        </w:rPr>
      </w:pPr>
    </w:p>
    <w:p w:rsidR="009D2B9E" w:rsidRPr="00BA6EF2" w:rsidRDefault="009D2B9E" w:rsidP="009D2B9E">
      <w:pPr>
        <w:rPr>
          <w:rFonts w:ascii="Arial" w:hAnsi="Arial" w:cs="Arial"/>
          <w:color w:val="0000FF"/>
          <w:szCs w:val="20"/>
          <w:u w:val="single"/>
        </w:rPr>
      </w:pPr>
      <w:proofErr w:type="spellStart"/>
      <w:r w:rsidRPr="00BA6EF2">
        <w:rPr>
          <w:rFonts w:ascii="Arial" w:hAnsi="Arial" w:cs="Arial"/>
          <w:szCs w:val="20"/>
          <w:lang w:val="en-US"/>
        </w:rPr>
        <w:t>Mediasite</w:t>
      </w:r>
      <w:proofErr w:type="spellEnd"/>
      <w:r w:rsidRPr="00BA6EF2">
        <w:rPr>
          <w:rFonts w:ascii="Arial" w:hAnsi="Arial" w:cs="Arial"/>
          <w:szCs w:val="20"/>
          <w:lang w:val="en-US"/>
        </w:rPr>
        <w:t xml:space="preserve">: </w:t>
      </w:r>
      <w:hyperlink r:id="rId8" w:history="1">
        <w:r w:rsidRPr="00BA6EF2">
          <w:rPr>
            <w:rStyle w:val="Hyperlink"/>
            <w:rFonts w:ascii="Arial" w:hAnsi="Arial" w:cs="Arial"/>
            <w:szCs w:val="20"/>
            <w:lang w:val="en-US"/>
          </w:rPr>
          <w:t>www.fordmediacenter.nl</w:t>
        </w:r>
      </w:hyperlink>
    </w:p>
    <w:p w:rsidR="009D2B9E" w:rsidRPr="00BD34E5" w:rsidRDefault="009D2B9E" w:rsidP="009D2B9E">
      <w:pPr>
        <w:rPr>
          <w:rFonts w:cs="Arial"/>
          <w:sz w:val="18"/>
          <w:szCs w:val="18"/>
        </w:rPr>
      </w:pPr>
    </w:p>
    <w:p w:rsidR="009D2B9E" w:rsidRPr="00BD34E5" w:rsidRDefault="009D2B9E" w:rsidP="009D2B9E">
      <w:pPr>
        <w:rPr>
          <w:rFonts w:cs="Arial"/>
          <w:sz w:val="18"/>
          <w:szCs w:val="18"/>
        </w:rPr>
      </w:pPr>
    </w:p>
    <w:p w:rsidR="009D2B9E" w:rsidRPr="00BD34E5" w:rsidRDefault="002E0BAF" w:rsidP="009D2B9E">
      <w:pPr>
        <w:rPr>
          <w:rFonts w:cs="Arial"/>
          <w:sz w:val="18"/>
          <w:szCs w:val="18"/>
        </w:rPr>
      </w:pPr>
      <w:r>
        <w:rPr>
          <w:rFonts w:cs="Arial"/>
          <w:noProof/>
          <w:sz w:val="18"/>
          <w:szCs w:val="18"/>
          <w:lang w:val="nl-NL" w:eastAsia="nl-NL"/>
        </w:rPr>
        <w:drawing>
          <wp:inline distT="0" distB="0" distL="0" distR="0">
            <wp:extent cx="344805" cy="344805"/>
            <wp:effectExtent l="0" t="0" r="0" b="0"/>
            <wp:docPr id="6" name="Picture 15" descr="Description: Macintosh Data:DATA:MindShare:Klanten:Ford:2015:#Ford Other:emailhandtekening:facebook.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Macintosh Data:DATA:MindShare:Klanten:Ford:2015:#Ford Other:emailhandtekening:facebook.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r:id="rId11" w:history="1">
        <w:r w:rsidR="009D2B9E" w:rsidRPr="00BD34E5">
          <w:rPr>
            <w:rStyle w:val="Hyperlink"/>
            <w:rFonts w:cs="Arial"/>
            <w:sz w:val="18"/>
            <w:szCs w:val="18"/>
          </w:rPr>
          <w:t xml:space="preserve"> </w:t>
        </w:r>
        <w:r>
          <w:rPr>
            <w:rFonts w:cs="Arial"/>
            <w:noProof/>
            <w:color w:val="0000FF"/>
            <w:sz w:val="18"/>
            <w:szCs w:val="18"/>
            <w:u w:val="single"/>
            <w:lang w:val="nl-NL" w:eastAsia="nl-NL"/>
          </w:rPr>
          <w:drawing>
            <wp:inline distT="0" distB="0" distL="0" distR="0">
              <wp:extent cx="344805" cy="344805"/>
              <wp:effectExtent l="0" t="0" r="0" b="0"/>
              <wp:docPr id="1" name="Picture 14" descr="Description: Macintosh Data:DATA:MindShare:Klanten:Ford:2015:#Ford Other:emailhandtekening: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acintosh Data:DATA:MindShare:Klanten:Ford:2015:#Ford Other:emailhandtekening:twitt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13" w:history="1">
        <w:r w:rsidR="009D2B9E" w:rsidRPr="00BD34E5">
          <w:rPr>
            <w:rStyle w:val="Hyperlink"/>
            <w:rFonts w:cs="Arial"/>
            <w:sz w:val="18"/>
            <w:szCs w:val="18"/>
          </w:rPr>
          <w:t xml:space="preserve"> </w:t>
        </w:r>
        <w:r>
          <w:rPr>
            <w:rFonts w:cs="Arial"/>
            <w:noProof/>
            <w:color w:val="0000FF"/>
            <w:sz w:val="18"/>
            <w:szCs w:val="18"/>
            <w:u w:val="single"/>
            <w:lang w:val="nl-NL" w:eastAsia="nl-NL"/>
          </w:rPr>
          <w:drawing>
            <wp:inline distT="0" distB="0" distL="0" distR="0">
              <wp:extent cx="344805" cy="344805"/>
              <wp:effectExtent l="0" t="0" r="0" b="0"/>
              <wp:docPr id="3" name="Picture 13" descr="Description: Macintosh Data:DATA:MindShare:Klanten:Ford:2015:#Ford Other:emailhandtekening: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acintosh Data:DATA:MindShare:Klanten:Ford:2015:#Ford Other:emailhandtekening:instagr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15" w:history="1">
        <w:r w:rsidR="009D2B9E" w:rsidRPr="00BD34E5">
          <w:rPr>
            <w:rStyle w:val="Hyperlink"/>
            <w:rFonts w:cs="Arial"/>
            <w:sz w:val="18"/>
            <w:szCs w:val="18"/>
          </w:rPr>
          <w:t xml:space="preserve"> </w:t>
        </w:r>
        <w:r>
          <w:rPr>
            <w:rFonts w:cs="Arial"/>
            <w:noProof/>
            <w:color w:val="0000FF"/>
            <w:sz w:val="18"/>
            <w:szCs w:val="18"/>
            <w:u w:val="single"/>
            <w:lang w:val="nl-NL" w:eastAsia="nl-NL"/>
          </w:rPr>
          <w:drawing>
            <wp:inline distT="0" distB="0" distL="0" distR="0">
              <wp:extent cx="344805" cy="344805"/>
              <wp:effectExtent l="0" t="0" r="0" b="0"/>
              <wp:docPr id="4" name="Picture 12" descr="Description: Macintosh Data:DATA:MindShare:Klanten:Ford:2015:#Ford Other:emailhandtekening: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Data:DATA:MindShare:Klanten:Ford:2015:#Ford Other:emailhandtekening:linkedi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17" w:history="1">
        <w:r w:rsidR="009D2B9E" w:rsidRPr="00BD34E5">
          <w:rPr>
            <w:rStyle w:val="Hyperlink"/>
            <w:rFonts w:cs="Arial"/>
            <w:sz w:val="18"/>
            <w:szCs w:val="18"/>
          </w:rPr>
          <w:t xml:space="preserve"> </w:t>
        </w:r>
        <w:r>
          <w:rPr>
            <w:rFonts w:cs="Arial"/>
            <w:noProof/>
            <w:color w:val="0000FF"/>
            <w:sz w:val="18"/>
            <w:szCs w:val="18"/>
            <w:u w:val="single"/>
            <w:lang w:val="nl-NL" w:eastAsia="nl-NL"/>
          </w:rPr>
          <w:drawing>
            <wp:inline distT="0" distB="0" distL="0" distR="0">
              <wp:extent cx="344805" cy="344805"/>
              <wp:effectExtent l="0" t="0" r="0" b="0"/>
              <wp:docPr id="5" name="Picture 11" descr="Description: Macintosh Data:DATA:MindShare:Klanten:Ford:2015:#Ford Other:emailhandtekening: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Data:DATA:MindShare:Klanten:Ford:2015:#Ford Other:emailhandtekening:youtub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p>
    <w:p w:rsidR="009D2B9E" w:rsidRPr="00BA6EF2" w:rsidRDefault="009D2B9E" w:rsidP="00E6307F">
      <w:pPr>
        <w:rPr>
          <w:rFonts w:ascii="Arial" w:hAnsi="Arial" w:cs="Arial"/>
          <w:color w:val="0000FF"/>
          <w:szCs w:val="20"/>
          <w:u w:val="single"/>
        </w:rPr>
      </w:pPr>
    </w:p>
    <w:sectPr w:rsidR="009D2B9E" w:rsidRPr="00BA6EF2" w:rsidSect="009E11F7">
      <w:footerReference w:type="even" r:id="rId19"/>
      <w:footerReference w:type="default" r:id="rId20"/>
      <w:headerReference w:type="first" r:id="rId21"/>
      <w:footerReference w:type="first" r:id="rId22"/>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6C1" w:rsidRDefault="00B336C1">
      <w:pPr>
        <w:rPr>
          <w:lang w:val="nl-NL"/>
        </w:rPr>
      </w:pPr>
      <w:r>
        <w:rPr>
          <w:lang w:val="nl-NL"/>
        </w:rPr>
        <w:separator/>
      </w:r>
    </w:p>
  </w:endnote>
  <w:endnote w:type="continuationSeparator" w:id="0">
    <w:p w:rsidR="00B336C1" w:rsidRDefault="00B336C1">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E56BD6">
      <w:rPr>
        <w:rStyle w:val="PageNumber"/>
        <w:noProof/>
        <w:lang w:val="nl-NL"/>
      </w:rPr>
      <w:t>3</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rsidRPr="00F57684">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6C1" w:rsidRDefault="00B336C1">
      <w:pPr>
        <w:rPr>
          <w:lang w:val="nl-NL"/>
        </w:rPr>
      </w:pPr>
      <w:r>
        <w:rPr>
          <w:lang w:val="nl-NL"/>
        </w:rPr>
        <w:separator/>
      </w:r>
    </w:p>
  </w:footnote>
  <w:footnote w:type="continuationSeparator" w:id="0">
    <w:p w:rsidR="00B336C1" w:rsidRDefault="00B336C1">
      <w:pPr>
        <w:rPr>
          <w:lang w:val="nl-NL"/>
        </w:rPr>
      </w:pPr>
      <w:r>
        <w:rPr>
          <w:lang w:val="nl-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2E7" w:rsidRDefault="002E0BAF" w:rsidP="00F942E7">
    <w:pPr>
      <w:pStyle w:val="Header"/>
      <w:tabs>
        <w:tab w:val="left" w:pos="1483"/>
      </w:tabs>
      <w:ind w:left="360"/>
      <w:rPr>
        <w:smallCaps/>
        <w:sz w:val="48"/>
        <w:szCs w:val="48"/>
        <w:lang w:val="nl"/>
      </w:rPr>
    </w:pPr>
    <w:r>
      <w:rPr>
        <w:noProof/>
        <w:lang w:val="nl-NL" w:eastAsia="nl-NL"/>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9884A"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nl-NL"/>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051537">
      <w:rPr>
        <w:rFonts w:ascii="Book Antiqua" w:hAnsi="Book Antiqua"/>
        <w:smallCaps/>
        <w:sz w:val="48"/>
        <w:szCs w:val="48"/>
        <w:lang w:val="nl"/>
      </w:rPr>
      <w:t>Mediabericht</w:t>
    </w:r>
    <w:r w:rsidR="00F942E7">
      <w:rPr>
        <w:rFonts w:ascii="Book Antiqua" w:hAnsi="Book Antiqua"/>
        <w:smallCaps/>
        <w:sz w:val="48"/>
        <w:szCs w:val="48"/>
        <w:lang w:val="nl"/>
      </w:rPr>
      <w:t xml:space="preserv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77B41C2"/>
    <w:multiLevelType w:val="hybridMultilevel"/>
    <w:tmpl w:val="F7681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1"/>
  </w:num>
  <w:num w:numId="3">
    <w:abstractNumId w:val="5"/>
  </w:num>
  <w:num w:numId="4">
    <w:abstractNumId w:val="3"/>
  </w:num>
  <w:num w:numId="5">
    <w:abstractNumId w:val="16"/>
  </w:num>
  <w:num w:numId="6">
    <w:abstractNumId w:val="7"/>
  </w:num>
  <w:num w:numId="7">
    <w:abstractNumId w:val="7"/>
  </w:num>
  <w:num w:numId="8">
    <w:abstractNumId w:val="0"/>
  </w:num>
  <w:num w:numId="9">
    <w:abstractNumId w:val="17"/>
  </w:num>
  <w:num w:numId="10">
    <w:abstractNumId w:val="11"/>
  </w:num>
  <w:num w:numId="11">
    <w:abstractNumId w:val="2"/>
  </w:num>
  <w:num w:numId="12">
    <w:abstractNumId w:val="15"/>
  </w:num>
  <w:num w:numId="13">
    <w:abstractNumId w:val="4"/>
  </w:num>
  <w:num w:numId="14">
    <w:abstractNumId w:val="12"/>
  </w:num>
  <w:num w:numId="15">
    <w:abstractNumId w:val="6"/>
  </w:num>
  <w:num w:numId="16">
    <w:abstractNumId w:val="10"/>
  </w:num>
  <w:num w:numId="17">
    <w:abstractNumId w:val="8"/>
  </w:num>
  <w:num w:numId="18">
    <w:abstractNumId w:val="14"/>
  </w:num>
  <w:num w:numId="19">
    <w:abstractNumId w:val="19"/>
  </w:num>
  <w:num w:numId="20">
    <w:abstractNumId w:val="13"/>
  </w:num>
  <w:num w:numId="21">
    <w:abstractNumId w:val="9"/>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E5"/>
    <w:rsid w:val="000119D8"/>
    <w:rsid w:val="0001710E"/>
    <w:rsid w:val="00051537"/>
    <w:rsid w:val="00051A49"/>
    <w:rsid w:val="00056CB8"/>
    <w:rsid w:val="0008319C"/>
    <w:rsid w:val="000861CB"/>
    <w:rsid w:val="00094376"/>
    <w:rsid w:val="00094B74"/>
    <w:rsid w:val="000A3F58"/>
    <w:rsid w:val="000A4B20"/>
    <w:rsid w:val="000A4F73"/>
    <w:rsid w:val="000E3B31"/>
    <w:rsid w:val="0010778C"/>
    <w:rsid w:val="00133835"/>
    <w:rsid w:val="0014205C"/>
    <w:rsid w:val="00152CFE"/>
    <w:rsid w:val="001602BD"/>
    <w:rsid w:val="00161EF5"/>
    <w:rsid w:val="0016601D"/>
    <w:rsid w:val="00166523"/>
    <w:rsid w:val="001B50CF"/>
    <w:rsid w:val="001D2269"/>
    <w:rsid w:val="001F4049"/>
    <w:rsid w:val="00207ACB"/>
    <w:rsid w:val="00231967"/>
    <w:rsid w:val="00264220"/>
    <w:rsid w:val="00274EC6"/>
    <w:rsid w:val="002847A5"/>
    <w:rsid w:val="002D6858"/>
    <w:rsid w:val="002E0BAF"/>
    <w:rsid w:val="002F717E"/>
    <w:rsid w:val="003123A3"/>
    <w:rsid w:val="0032608D"/>
    <w:rsid w:val="0033127B"/>
    <w:rsid w:val="003342BB"/>
    <w:rsid w:val="003505E9"/>
    <w:rsid w:val="0036686B"/>
    <w:rsid w:val="00390A8B"/>
    <w:rsid w:val="003A475C"/>
    <w:rsid w:val="003A62FD"/>
    <w:rsid w:val="003B5247"/>
    <w:rsid w:val="003C1574"/>
    <w:rsid w:val="003E70A6"/>
    <w:rsid w:val="00422B7E"/>
    <w:rsid w:val="00435776"/>
    <w:rsid w:val="0044412C"/>
    <w:rsid w:val="004453CC"/>
    <w:rsid w:val="004C5536"/>
    <w:rsid w:val="004D4810"/>
    <w:rsid w:val="004E6A44"/>
    <w:rsid w:val="005116C9"/>
    <w:rsid w:val="00543E58"/>
    <w:rsid w:val="005463D8"/>
    <w:rsid w:val="00547DA7"/>
    <w:rsid w:val="005534AA"/>
    <w:rsid w:val="005614E5"/>
    <w:rsid w:val="0058568A"/>
    <w:rsid w:val="005926DA"/>
    <w:rsid w:val="00596BD5"/>
    <w:rsid w:val="005A357F"/>
    <w:rsid w:val="005C0A21"/>
    <w:rsid w:val="005D06EF"/>
    <w:rsid w:val="005F4A8E"/>
    <w:rsid w:val="006415C1"/>
    <w:rsid w:val="00645A78"/>
    <w:rsid w:val="00650C19"/>
    <w:rsid w:val="006527C6"/>
    <w:rsid w:val="006637AF"/>
    <w:rsid w:val="006B18F4"/>
    <w:rsid w:val="006B32D7"/>
    <w:rsid w:val="006B375E"/>
    <w:rsid w:val="006C4071"/>
    <w:rsid w:val="006E25D0"/>
    <w:rsid w:val="00746537"/>
    <w:rsid w:val="0074720D"/>
    <w:rsid w:val="00755B99"/>
    <w:rsid w:val="00761069"/>
    <w:rsid w:val="00765E6C"/>
    <w:rsid w:val="007745BF"/>
    <w:rsid w:val="00780DEB"/>
    <w:rsid w:val="0078796F"/>
    <w:rsid w:val="00796488"/>
    <w:rsid w:val="007A3C81"/>
    <w:rsid w:val="007E0CE9"/>
    <w:rsid w:val="007F60B9"/>
    <w:rsid w:val="008004C1"/>
    <w:rsid w:val="008149E2"/>
    <w:rsid w:val="00852411"/>
    <w:rsid w:val="00857145"/>
    <w:rsid w:val="00882F63"/>
    <w:rsid w:val="008A0DC4"/>
    <w:rsid w:val="008A1DF4"/>
    <w:rsid w:val="008D562C"/>
    <w:rsid w:val="008F3A40"/>
    <w:rsid w:val="00920402"/>
    <w:rsid w:val="00927397"/>
    <w:rsid w:val="009A2497"/>
    <w:rsid w:val="009C27A0"/>
    <w:rsid w:val="009C7249"/>
    <w:rsid w:val="009D2B9E"/>
    <w:rsid w:val="009E11F7"/>
    <w:rsid w:val="009E4190"/>
    <w:rsid w:val="009F0E7C"/>
    <w:rsid w:val="009F2C9C"/>
    <w:rsid w:val="00A023C7"/>
    <w:rsid w:val="00A328EA"/>
    <w:rsid w:val="00A6483B"/>
    <w:rsid w:val="00A716E5"/>
    <w:rsid w:val="00A94345"/>
    <w:rsid w:val="00A97E0D"/>
    <w:rsid w:val="00AA6C13"/>
    <w:rsid w:val="00AD1DF0"/>
    <w:rsid w:val="00AD214C"/>
    <w:rsid w:val="00B07E75"/>
    <w:rsid w:val="00B10A03"/>
    <w:rsid w:val="00B32BA6"/>
    <w:rsid w:val="00B336C1"/>
    <w:rsid w:val="00B43B38"/>
    <w:rsid w:val="00B474DB"/>
    <w:rsid w:val="00B6252C"/>
    <w:rsid w:val="00B76FD1"/>
    <w:rsid w:val="00B960EC"/>
    <w:rsid w:val="00BA6EF2"/>
    <w:rsid w:val="00BB4AF5"/>
    <w:rsid w:val="00BC6F97"/>
    <w:rsid w:val="00BD19ED"/>
    <w:rsid w:val="00BD6B21"/>
    <w:rsid w:val="00C15790"/>
    <w:rsid w:val="00C461D6"/>
    <w:rsid w:val="00C70233"/>
    <w:rsid w:val="00C77E2C"/>
    <w:rsid w:val="00C94399"/>
    <w:rsid w:val="00CD2ABC"/>
    <w:rsid w:val="00CD46B9"/>
    <w:rsid w:val="00CE7B48"/>
    <w:rsid w:val="00CF0323"/>
    <w:rsid w:val="00CF50E3"/>
    <w:rsid w:val="00D05B97"/>
    <w:rsid w:val="00D130D1"/>
    <w:rsid w:val="00D16E6C"/>
    <w:rsid w:val="00D36AB6"/>
    <w:rsid w:val="00D40170"/>
    <w:rsid w:val="00D416F6"/>
    <w:rsid w:val="00D526EF"/>
    <w:rsid w:val="00D72A3B"/>
    <w:rsid w:val="00D734E3"/>
    <w:rsid w:val="00D75AB8"/>
    <w:rsid w:val="00D762EB"/>
    <w:rsid w:val="00D82A07"/>
    <w:rsid w:val="00DA382E"/>
    <w:rsid w:val="00DD12B7"/>
    <w:rsid w:val="00DD500F"/>
    <w:rsid w:val="00DE067A"/>
    <w:rsid w:val="00E47886"/>
    <w:rsid w:val="00E544F4"/>
    <w:rsid w:val="00E56BD6"/>
    <w:rsid w:val="00E6307F"/>
    <w:rsid w:val="00ED2597"/>
    <w:rsid w:val="00F11D5E"/>
    <w:rsid w:val="00F178A8"/>
    <w:rsid w:val="00F20D35"/>
    <w:rsid w:val="00F31211"/>
    <w:rsid w:val="00F3740A"/>
    <w:rsid w:val="00F57684"/>
    <w:rsid w:val="00F74CDC"/>
    <w:rsid w:val="00F942E7"/>
    <w:rsid w:val="00FA3B50"/>
    <w:rsid w:val="00FC1CE6"/>
    <w:rsid w:val="00FD1F09"/>
    <w:rsid w:val="00FD417B"/>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3F1D0AD1"/>
  <w14:defaultImageDpi w14:val="0"/>
  <w15:docId w15:val="{BFDDCC73-25FC-4D4E-9D43-C293E12E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uiPriority w:val="99"/>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5499">
      <w:bodyDiv w:val="1"/>
      <w:marLeft w:val="0"/>
      <w:marRight w:val="0"/>
      <w:marTop w:val="0"/>
      <w:marBottom w:val="0"/>
      <w:divBdr>
        <w:top w:val="none" w:sz="0" w:space="0" w:color="auto"/>
        <w:left w:val="none" w:sz="0" w:space="0" w:color="auto"/>
        <w:bottom w:val="none" w:sz="0" w:space="0" w:color="auto"/>
        <w:right w:val="none" w:sz="0" w:space="0" w:color="auto"/>
      </w:divBdr>
    </w:div>
    <w:div w:id="588003018">
      <w:bodyDiv w:val="1"/>
      <w:marLeft w:val="0"/>
      <w:marRight w:val="0"/>
      <w:marTop w:val="0"/>
      <w:marBottom w:val="0"/>
      <w:divBdr>
        <w:top w:val="none" w:sz="0" w:space="0" w:color="auto"/>
        <w:left w:val="none" w:sz="0" w:space="0" w:color="auto"/>
        <w:bottom w:val="none" w:sz="0" w:space="0" w:color="auto"/>
        <w:right w:val="none" w:sz="0" w:space="0" w:color="auto"/>
      </w:divBdr>
    </w:div>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962468296">
      <w:bodyDiv w:val="1"/>
      <w:marLeft w:val="0"/>
      <w:marRight w:val="0"/>
      <w:marTop w:val="0"/>
      <w:marBottom w:val="0"/>
      <w:divBdr>
        <w:top w:val="none" w:sz="0" w:space="0" w:color="auto"/>
        <w:left w:val="none" w:sz="0" w:space="0" w:color="auto"/>
        <w:bottom w:val="none" w:sz="0" w:space="0" w:color="auto"/>
        <w:right w:val="none" w:sz="0" w:space="0" w:color="auto"/>
      </w:divBdr>
    </w:div>
    <w:div w:id="1009793982">
      <w:bodyDiv w:val="1"/>
      <w:marLeft w:val="0"/>
      <w:marRight w:val="0"/>
      <w:marTop w:val="0"/>
      <w:marBottom w:val="0"/>
      <w:divBdr>
        <w:top w:val="none" w:sz="0" w:space="0" w:color="auto"/>
        <w:left w:val="none" w:sz="0" w:space="0" w:color="auto"/>
        <w:bottom w:val="none" w:sz="0" w:space="0" w:color="auto"/>
        <w:right w:val="none" w:sz="0" w:space="0" w:color="auto"/>
      </w:divBdr>
    </w:div>
    <w:div w:id="1573617297">
      <w:bodyDiv w:val="1"/>
      <w:marLeft w:val="0"/>
      <w:marRight w:val="0"/>
      <w:marTop w:val="0"/>
      <w:marBottom w:val="0"/>
      <w:divBdr>
        <w:top w:val="none" w:sz="0" w:space="0" w:color="auto"/>
        <w:left w:val="none" w:sz="0" w:space="0" w:color="auto"/>
        <w:bottom w:val="none" w:sz="0" w:space="0" w:color="auto"/>
        <w:right w:val="none" w:sz="0" w:space="0" w:color="auto"/>
      </w:divBdr>
    </w:div>
    <w:div w:id="1579559211">
      <w:bodyDiv w:val="1"/>
      <w:marLeft w:val="0"/>
      <w:marRight w:val="0"/>
      <w:marTop w:val="0"/>
      <w:marBottom w:val="0"/>
      <w:divBdr>
        <w:top w:val="none" w:sz="0" w:space="0" w:color="auto"/>
        <w:left w:val="none" w:sz="0" w:space="0" w:color="auto"/>
        <w:bottom w:val="none" w:sz="0" w:space="0" w:color="auto"/>
        <w:right w:val="none" w:sz="0" w:space="0" w:color="auto"/>
      </w:divBdr>
    </w:div>
    <w:div w:id="1848400158">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12737695">
      <w:bodyDiv w:val="1"/>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 w:id="2035229765">
      <w:bodyDiv w:val="1"/>
      <w:marLeft w:val="0"/>
      <w:marRight w:val="0"/>
      <w:marTop w:val="0"/>
      <w:marBottom w:val="0"/>
      <w:divBdr>
        <w:top w:val="none" w:sz="0" w:space="0" w:color="auto"/>
        <w:left w:val="none" w:sz="0" w:space="0" w:color="auto"/>
        <w:bottom w:val="none" w:sz="0" w:space="0" w:color="auto"/>
        <w:right w:val="none" w:sz="0" w:space="0" w:color="auto"/>
      </w:divBdr>
    </w:div>
    <w:div w:id="20575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dmediacenter.nl" TargetMode="External"/><Relationship Id="rId13" Type="http://schemas.openxmlformats.org/officeDocument/2006/relationships/hyperlink" Target="https://www.instagram.com/fordnederland/"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youtube.com/user/Fordnederland"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fordn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nkedin.com/company/ford-nederland-bv"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fordnederland" TargetMode="External"/><Relationship Id="rId14" Type="http://schemas.openxmlformats.org/officeDocument/2006/relationships/image" Target="media/image3.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EF6C9-92C2-4A10-82CA-ABAA576E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6312</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7475</CharactersWithSpaces>
  <SharedDoc>false</SharedDoc>
  <HLinks>
    <vt:vector size="114" baseType="variant">
      <vt:variant>
        <vt:i4>3604580</vt:i4>
      </vt:variant>
      <vt:variant>
        <vt:i4>27</vt:i4>
      </vt:variant>
      <vt:variant>
        <vt:i4>0</vt:i4>
      </vt:variant>
      <vt:variant>
        <vt:i4>5</vt:i4>
      </vt:variant>
      <vt:variant>
        <vt:lpwstr>https://www.youtube.com/user/Fordnederland</vt:lpwstr>
      </vt:variant>
      <vt:variant>
        <vt:lpwstr/>
      </vt:variant>
      <vt:variant>
        <vt:i4>3670122</vt:i4>
      </vt:variant>
      <vt:variant>
        <vt:i4>24</vt:i4>
      </vt:variant>
      <vt:variant>
        <vt:i4>0</vt:i4>
      </vt:variant>
      <vt:variant>
        <vt:i4>5</vt:i4>
      </vt:variant>
      <vt:variant>
        <vt:lpwstr>https://www.linkedin.com/company/ford-nederland-bv</vt:lpwstr>
      </vt:variant>
      <vt:variant>
        <vt:lpwstr/>
      </vt:variant>
      <vt:variant>
        <vt:i4>1835075</vt:i4>
      </vt:variant>
      <vt:variant>
        <vt:i4>21</vt:i4>
      </vt:variant>
      <vt:variant>
        <vt:i4>0</vt:i4>
      </vt:variant>
      <vt:variant>
        <vt:i4>5</vt:i4>
      </vt:variant>
      <vt:variant>
        <vt:lpwstr>https://www.instagram.com/fordnederland/</vt:lpwstr>
      </vt:variant>
      <vt:variant>
        <vt:lpwstr/>
      </vt:variant>
      <vt:variant>
        <vt:i4>8257583</vt:i4>
      </vt:variant>
      <vt:variant>
        <vt:i4>18</vt:i4>
      </vt:variant>
      <vt:variant>
        <vt:i4>0</vt:i4>
      </vt:variant>
      <vt:variant>
        <vt:i4>5</vt:i4>
      </vt:variant>
      <vt:variant>
        <vt:lpwstr>https://twitter.com/fordnl</vt:lpwstr>
      </vt:variant>
      <vt:variant>
        <vt:lpwstr/>
      </vt:variant>
      <vt:variant>
        <vt:i4>3080239</vt:i4>
      </vt:variant>
      <vt:variant>
        <vt:i4>15</vt:i4>
      </vt:variant>
      <vt:variant>
        <vt:i4>0</vt:i4>
      </vt:variant>
      <vt:variant>
        <vt:i4>5</vt:i4>
      </vt:variant>
      <vt:variant>
        <vt:lpwstr>https://www.facebook.com/fordnederland</vt:lpwstr>
      </vt:variant>
      <vt:variant>
        <vt:lpwstr/>
      </vt:variant>
      <vt:variant>
        <vt:i4>7667837</vt:i4>
      </vt:variant>
      <vt:variant>
        <vt:i4>12</vt:i4>
      </vt:variant>
      <vt:variant>
        <vt:i4>0</vt:i4>
      </vt:variant>
      <vt:variant>
        <vt:i4>5</vt:i4>
      </vt:variant>
      <vt:variant>
        <vt:lpwstr>http://www.fordmediacenter.nl/</vt:lpwstr>
      </vt:variant>
      <vt:variant>
        <vt:lpwstr/>
      </vt:variant>
      <vt:variant>
        <vt:i4>2162701</vt:i4>
      </vt:variant>
      <vt:variant>
        <vt:i4>9</vt:i4>
      </vt:variant>
      <vt:variant>
        <vt:i4>0</vt:i4>
      </vt:variant>
      <vt:variant>
        <vt:i4>5</vt:i4>
      </vt:variant>
      <vt:variant>
        <vt:lpwstr>mailto:svandepo@ford.com</vt:lpwstr>
      </vt:variant>
      <vt:variant>
        <vt:lpwstr/>
      </vt:variant>
      <vt:variant>
        <vt:i4>2818146</vt:i4>
      </vt:variant>
      <vt:variant>
        <vt:i4>6</vt:i4>
      </vt:variant>
      <vt:variant>
        <vt:i4>0</vt:i4>
      </vt:variant>
      <vt:variant>
        <vt:i4>5</vt:i4>
      </vt:variant>
      <vt:variant>
        <vt:lpwstr>http://www.corporate.ford.com/</vt:lpwstr>
      </vt:variant>
      <vt:variant>
        <vt:lpwstr/>
      </vt:variant>
      <vt:variant>
        <vt:i4>6750309</vt:i4>
      </vt:variant>
      <vt:variant>
        <vt:i4>3</vt:i4>
      </vt:variant>
      <vt:variant>
        <vt:i4>0</vt:i4>
      </vt:variant>
      <vt:variant>
        <vt:i4>5</vt:i4>
      </vt:variant>
      <vt:variant>
        <vt:lpwstr>http://www.ford.nl/SBE/ProefritAanvragen/ProefritAanvragenPersonenautos</vt:lpwstr>
      </vt:variant>
      <vt:variant>
        <vt:lpwstr/>
      </vt:variant>
      <vt:variant>
        <vt:i4>2949130</vt:i4>
      </vt:variant>
      <vt:variant>
        <vt:i4>0</vt:i4>
      </vt:variant>
      <vt:variant>
        <vt:i4>0</vt:i4>
      </vt:variant>
      <vt:variant>
        <vt:i4>5</vt:i4>
      </vt:variant>
      <vt:variant>
        <vt:lpwstr>mailto:prfordnl@ford.com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ariant>
        <vt:i4>3080239</vt:i4>
      </vt:variant>
      <vt:variant>
        <vt:i4>4557</vt:i4>
      </vt:variant>
      <vt:variant>
        <vt:i4>1029</vt:i4>
      </vt:variant>
      <vt:variant>
        <vt:i4>4</vt:i4>
      </vt:variant>
      <vt:variant>
        <vt:lpwstr>https://www.facebook.com/fordnederland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Neven, Annelous (A.)</cp:lastModifiedBy>
  <cp:revision>3</cp:revision>
  <cp:lastPrinted>2015-04-10T14:06:00Z</cp:lastPrinted>
  <dcterms:created xsi:type="dcterms:W3CDTF">2018-05-01T07:21:00Z</dcterms:created>
  <dcterms:modified xsi:type="dcterms:W3CDTF">2018-05-01T12:45:00Z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