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E7" w:rsidRDefault="00BF36E7" w:rsidP="00BF36E7">
      <w:pPr>
        <w:pStyle w:val="BodyText2"/>
        <w:spacing w:line="240" w:lineRule="auto"/>
        <w:rPr>
          <w:rFonts w:ascii="Arial" w:hAnsi="Arial" w:cs="Arial"/>
          <w:b/>
          <w:sz w:val="32"/>
          <w:szCs w:val="32"/>
        </w:rPr>
      </w:pPr>
      <w:r w:rsidRPr="0072490B">
        <w:rPr>
          <w:rFonts w:ascii="Arial" w:hAnsi="Arial" w:cs="Arial"/>
          <w:b/>
          <w:sz w:val="32"/>
          <w:szCs w:val="32"/>
        </w:rPr>
        <w:t xml:space="preserve">Ford </w:t>
      </w:r>
      <w:r>
        <w:rPr>
          <w:rFonts w:ascii="Arial" w:hAnsi="Arial" w:cs="Arial"/>
          <w:b/>
          <w:sz w:val="32"/>
          <w:szCs w:val="32"/>
        </w:rPr>
        <w:t xml:space="preserve">Announces New European Research Collaborations </w:t>
      </w:r>
    </w:p>
    <w:p w:rsidR="00BF36E7" w:rsidRPr="0072490B" w:rsidRDefault="00BF36E7" w:rsidP="00BF36E7">
      <w:pPr>
        <w:pStyle w:val="BodyText2"/>
        <w:spacing w:line="240" w:lineRule="auto"/>
        <w:rPr>
          <w:rFonts w:ascii="Arial" w:hAnsi="Arial" w:cs="Arial"/>
          <w:b/>
          <w:bCs/>
          <w:sz w:val="32"/>
          <w:szCs w:val="32"/>
        </w:rPr>
      </w:pPr>
      <w:proofErr w:type="gramStart"/>
      <w:r>
        <w:rPr>
          <w:rFonts w:ascii="Arial" w:hAnsi="Arial" w:cs="Arial"/>
          <w:b/>
          <w:sz w:val="32"/>
          <w:szCs w:val="32"/>
        </w:rPr>
        <w:t>for</w:t>
      </w:r>
      <w:proofErr w:type="gramEnd"/>
      <w:r>
        <w:rPr>
          <w:rFonts w:ascii="Arial" w:hAnsi="Arial" w:cs="Arial"/>
          <w:b/>
          <w:sz w:val="32"/>
          <w:szCs w:val="32"/>
        </w:rPr>
        <w:t xml:space="preserve"> Innovation in Mobility and Autonomous Vehicles</w:t>
      </w:r>
    </w:p>
    <w:p w:rsidR="00BF36E7" w:rsidRDefault="00BF36E7" w:rsidP="00BF36E7">
      <w:pPr>
        <w:ind w:left="360"/>
        <w:rPr>
          <w:rFonts w:ascii="Arial" w:hAnsi="Arial" w:cs="Arial"/>
          <w:sz w:val="22"/>
          <w:szCs w:val="22"/>
        </w:rPr>
      </w:pPr>
    </w:p>
    <w:p w:rsidR="00BF36E7" w:rsidRDefault="00BF36E7" w:rsidP="00BF36E7">
      <w:pPr>
        <w:numPr>
          <w:ilvl w:val="0"/>
          <w:numId w:val="21"/>
        </w:numPr>
        <w:rPr>
          <w:rFonts w:ascii="Arial" w:hAnsi="Arial" w:cs="Arial"/>
          <w:sz w:val="22"/>
          <w:szCs w:val="22"/>
        </w:rPr>
      </w:pPr>
      <w:r>
        <w:rPr>
          <w:rFonts w:ascii="Arial" w:hAnsi="Arial" w:cs="Arial"/>
          <w:sz w:val="22"/>
          <w:szCs w:val="22"/>
        </w:rPr>
        <w:t>Ford President and CEO Mark Fields outlines Ford Smart Mobility plan during International CAR Symposium in Bochum, Germany, and announces new research collaborations driving innovative thinking in mobility and autonomous vehicles</w:t>
      </w:r>
    </w:p>
    <w:p w:rsidR="00BF36E7" w:rsidRDefault="00BF36E7" w:rsidP="00BF36E7">
      <w:pPr>
        <w:pStyle w:val="ListParagraph"/>
        <w:rPr>
          <w:rFonts w:ascii="Arial" w:hAnsi="Arial" w:cs="Arial"/>
          <w:sz w:val="22"/>
          <w:szCs w:val="22"/>
        </w:rPr>
      </w:pPr>
    </w:p>
    <w:p w:rsidR="00BF36E7" w:rsidRPr="0077443C" w:rsidRDefault="00BF36E7" w:rsidP="00BF36E7">
      <w:pPr>
        <w:numPr>
          <w:ilvl w:val="0"/>
          <w:numId w:val="21"/>
        </w:numPr>
        <w:rPr>
          <w:rFonts w:ascii="Arial" w:hAnsi="Arial" w:cs="Arial"/>
          <w:sz w:val="22"/>
          <w:szCs w:val="22"/>
        </w:rPr>
      </w:pPr>
      <w:r>
        <w:rPr>
          <w:rFonts w:ascii="Arial" w:hAnsi="Arial" w:cs="Arial"/>
          <w:sz w:val="22"/>
          <w:szCs w:val="22"/>
        </w:rPr>
        <w:t xml:space="preserve">Ford partners with RWTH Aachen University to study innovative business models and customer expectations during the two-year </w:t>
      </w:r>
      <w:r w:rsidRPr="005306FA">
        <w:rPr>
          <w:rFonts w:ascii="Arial" w:hAnsi="Arial" w:cs="Arial"/>
          <w:sz w:val="22"/>
          <w:szCs w:val="22"/>
        </w:rPr>
        <w:t>Personal Mobility Experience Innovation</w:t>
      </w:r>
      <w:r>
        <w:rPr>
          <w:rFonts w:ascii="Arial" w:hAnsi="Arial" w:cs="Arial"/>
          <w:sz w:val="22"/>
          <w:szCs w:val="22"/>
        </w:rPr>
        <w:t xml:space="preserve"> project</w:t>
      </w:r>
    </w:p>
    <w:p w:rsidR="00BF36E7" w:rsidRPr="00557B6C" w:rsidRDefault="00BF36E7" w:rsidP="00BF36E7">
      <w:pPr>
        <w:ind w:left="360"/>
        <w:rPr>
          <w:rFonts w:ascii="Arial" w:hAnsi="Arial" w:cs="Arial"/>
          <w:sz w:val="22"/>
          <w:szCs w:val="22"/>
        </w:rPr>
      </w:pPr>
    </w:p>
    <w:p w:rsidR="00BF36E7" w:rsidRPr="00557B6C" w:rsidRDefault="00BF36E7" w:rsidP="00BF36E7">
      <w:pPr>
        <w:numPr>
          <w:ilvl w:val="0"/>
          <w:numId w:val="20"/>
        </w:numPr>
        <w:rPr>
          <w:rFonts w:ascii="Arial" w:hAnsi="Arial" w:cs="Arial"/>
          <w:sz w:val="22"/>
          <w:szCs w:val="22"/>
        </w:rPr>
      </w:pPr>
      <w:r>
        <w:rPr>
          <w:rFonts w:ascii="Arial" w:hAnsi="Arial" w:cs="Arial"/>
          <w:sz w:val="22"/>
          <w:szCs w:val="22"/>
        </w:rPr>
        <w:t xml:space="preserve">Ford also contributes to U.K. </w:t>
      </w:r>
      <w:proofErr w:type="spellStart"/>
      <w:r>
        <w:rPr>
          <w:rFonts w:ascii="Arial" w:hAnsi="Arial" w:cs="Arial"/>
          <w:sz w:val="22"/>
          <w:szCs w:val="22"/>
        </w:rPr>
        <w:t>Autodrive</w:t>
      </w:r>
      <w:proofErr w:type="spellEnd"/>
      <w:r w:rsidRPr="005306FA">
        <w:rPr>
          <w:rFonts w:ascii="Arial" w:hAnsi="Arial" w:cs="Arial"/>
          <w:sz w:val="22"/>
          <w:szCs w:val="22"/>
        </w:rPr>
        <w:t xml:space="preserve"> driverless and connected cars</w:t>
      </w:r>
      <w:r>
        <w:rPr>
          <w:rFonts w:ascii="Arial" w:hAnsi="Arial" w:cs="Arial"/>
          <w:sz w:val="22"/>
          <w:szCs w:val="22"/>
        </w:rPr>
        <w:t xml:space="preserve"> </w:t>
      </w:r>
      <w:r w:rsidRPr="005306FA">
        <w:rPr>
          <w:rFonts w:ascii="Arial" w:hAnsi="Arial" w:cs="Arial"/>
          <w:sz w:val="22"/>
          <w:szCs w:val="22"/>
        </w:rPr>
        <w:t>initiative</w:t>
      </w:r>
      <w:r>
        <w:rPr>
          <w:rFonts w:ascii="Arial" w:hAnsi="Arial" w:cs="Arial"/>
          <w:sz w:val="22"/>
          <w:szCs w:val="22"/>
        </w:rPr>
        <w:t xml:space="preserve"> </w:t>
      </w:r>
    </w:p>
    <w:p w:rsidR="00BF36E7" w:rsidRDefault="00BF36E7" w:rsidP="00BF36E7">
      <w:pPr>
        <w:pStyle w:val="ListParagraph"/>
        <w:ind w:left="0"/>
        <w:rPr>
          <w:rFonts w:ascii="Arial" w:hAnsi="Arial" w:cs="Arial"/>
          <w:b/>
          <w:sz w:val="22"/>
          <w:szCs w:val="22"/>
        </w:rPr>
      </w:pPr>
    </w:p>
    <w:p w:rsidR="00BF36E7" w:rsidRPr="001759FC" w:rsidRDefault="00BF36E7" w:rsidP="00BF36E7">
      <w:pPr>
        <w:pStyle w:val="ListParagraph"/>
        <w:ind w:left="0"/>
        <w:rPr>
          <w:rFonts w:ascii="Arial" w:hAnsi="Arial" w:cs="Arial"/>
          <w:b/>
          <w:sz w:val="22"/>
          <w:szCs w:val="22"/>
        </w:rPr>
      </w:pPr>
    </w:p>
    <w:p w:rsidR="00BF36E7" w:rsidRDefault="00BF36E7" w:rsidP="00BF36E7">
      <w:pPr>
        <w:rPr>
          <w:rFonts w:ascii="Arial" w:hAnsi="Arial" w:cs="Arial"/>
          <w:sz w:val="22"/>
          <w:szCs w:val="22"/>
        </w:rPr>
      </w:pPr>
      <w:r>
        <w:rPr>
          <w:rFonts w:ascii="Arial" w:hAnsi="Arial" w:cs="Arial"/>
          <w:b/>
          <w:sz w:val="22"/>
          <w:szCs w:val="22"/>
        </w:rPr>
        <w:t>BOCHUM</w:t>
      </w:r>
      <w:r w:rsidRPr="001759FC">
        <w:rPr>
          <w:rFonts w:ascii="Arial" w:hAnsi="Arial" w:cs="Arial"/>
          <w:b/>
          <w:sz w:val="22"/>
          <w:szCs w:val="22"/>
        </w:rPr>
        <w:t>,</w:t>
      </w:r>
      <w:r>
        <w:rPr>
          <w:rFonts w:ascii="Arial" w:hAnsi="Arial" w:cs="Arial"/>
          <w:b/>
          <w:sz w:val="22"/>
          <w:szCs w:val="22"/>
        </w:rPr>
        <w:t xml:space="preserve"> Germany,</w:t>
      </w:r>
      <w:r w:rsidRPr="001759FC">
        <w:rPr>
          <w:rFonts w:ascii="Arial" w:hAnsi="Arial" w:cs="Arial"/>
          <w:b/>
          <w:sz w:val="22"/>
          <w:szCs w:val="22"/>
        </w:rPr>
        <w:t xml:space="preserve"> </w:t>
      </w:r>
      <w:r>
        <w:rPr>
          <w:rFonts w:ascii="Arial" w:hAnsi="Arial" w:cs="Arial"/>
          <w:b/>
          <w:sz w:val="22"/>
          <w:szCs w:val="22"/>
        </w:rPr>
        <w:t>Feb</w:t>
      </w:r>
      <w:r w:rsidR="00042725">
        <w:rPr>
          <w:rFonts w:ascii="Arial" w:hAnsi="Arial" w:cs="Arial"/>
          <w:b/>
          <w:sz w:val="22"/>
          <w:szCs w:val="22"/>
        </w:rPr>
        <w:t>ruary</w:t>
      </w:r>
      <w:bookmarkStart w:id="0" w:name="_GoBack"/>
      <w:bookmarkEnd w:id="0"/>
      <w:r w:rsidRPr="001759FC">
        <w:rPr>
          <w:rFonts w:ascii="Arial" w:hAnsi="Arial" w:cs="Arial"/>
          <w:b/>
          <w:sz w:val="22"/>
          <w:szCs w:val="22"/>
        </w:rPr>
        <w:t xml:space="preserve"> 2015 </w:t>
      </w:r>
      <w:r w:rsidRPr="005306FA">
        <w:rPr>
          <w:rFonts w:ascii="Arial" w:hAnsi="Arial" w:cs="Arial"/>
          <w:sz w:val="22"/>
          <w:szCs w:val="22"/>
        </w:rPr>
        <w:t xml:space="preserve">– Ford Motor Company today announced new research </w:t>
      </w:r>
      <w:r>
        <w:rPr>
          <w:rFonts w:ascii="Arial" w:hAnsi="Arial" w:cs="Arial"/>
          <w:sz w:val="22"/>
          <w:szCs w:val="22"/>
        </w:rPr>
        <w:t>collaborations driving innovation in mobility and autonomous vehicles to help solve future global transportation challenges.</w:t>
      </w:r>
    </w:p>
    <w:p w:rsidR="00BF36E7" w:rsidRDefault="00BF36E7" w:rsidP="00BF36E7">
      <w:pPr>
        <w:rPr>
          <w:rFonts w:ascii="Arial" w:hAnsi="Arial" w:cs="Arial"/>
          <w:sz w:val="22"/>
          <w:szCs w:val="22"/>
        </w:rPr>
      </w:pPr>
    </w:p>
    <w:p w:rsidR="00BF36E7" w:rsidRDefault="00BF36E7" w:rsidP="00BF36E7">
      <w:pPr>
        <w:rPr>
          <w:rFonts w:ascii="Arial" w:hAnsi="Arial" w:cs="Arial"/>
          <w:sz w:val="22"/>
          <w:szCs w:val="22"/>
        </w:rPr>
      </w:pPr>
      <w:r>
        <w:rPr>
          <w:rFonts w:ascii="Arial" w:hAnsi="Arial" w:cs="Arial"/>
          <w:sz w:val="22"/>
          <w:szCs w:val="22"/>
        </w:rPr>
        <w:t xml:space="preserve">This month, the </w:t>
      </w:r>
      <w:r w:rsidRPr="005306FA">
        <w:rPr>
          <w:rFonts w:ascii="Arial" w:hAnsi="Arial" w:cs="Arial"/>
          <w:sz w:val="22"/>
          <w:szCs w:val="22"/>
        </w:rPr>
        <w:t xml:space="preserve">Ford European </w:t>
      </w:r>
      <w:r>
        <w:rPr>
          <w:rFonts w:ascii="Arial" w:hAnsi="Arial" w:cs="Arial"/>
          <w:sz w:val="22"/>
          <w:szCs w:val="22"/>
        </w:rPr>
        <w:t xml:space="preserve">Research &amp; Innovation </w:t>
      </w:r>
      <w:proofErr w:type="spellStart"/>
      <w:r>
        <w:rPr>
          <w:rFonts w:ascii="Arial" w:hAnsi="Arial" w:cs="Arial"/>
          <w:sz w:val="22"/>
          <w:szCs w:val="22"/>
        </w:rPr>
        <w:t>Center</w:t>
      </w:r>
      <w:proofErr w:type="spellEnd"/>
      <w:r>
        <w:rPr>
          <w:rFonts w:ascii="Arial" w:hAnsi="Arial" w:cs="Arial"/>
          <w:sz w:val="22"/>
          <w:szCs w:val="22"/>
        </w:rPr>
        <w:t xml:space="preserve">, </w:t>
      </w:r>
      <w:r w:rsidRPr="005306FA">
        <w:rPr>
          <w:rFonts w:ascii="Arial" w:hAnsi="Arial" w:cs="Arial"/>
          <w:sz w:val="22"/>
          <w:szCs w:val="22"/>
        </w:rPr>
        <w:t>Aachen, Germany</w:t>
      </w:r>
      <w:r>
        <w:rPr>
          <w:rFonts w:ascii="Arial" w:hAnsi="Arial" w:cs="Arial"/>
          <w:sz w:val="22"/>
          <w:szCs w:val="22"/>
        </w:rPr>
        <w:t xml:space="preserve">, and the </w:t>
      </w:r>
      <w:r w:rsidRPr="005306FA">
        <w:rPr>
          <w:rFonts w:ascii="Arial" w:hAnsi="Arial" w:cs="Arial"/>
          <w:sz w:val="22"/>
          <w:szCs w:val="22"/>
        </w:rPr>
        <w:t xml:space="preserve">Technology and Innovation Management </w:t>
      </w:r>
      <w:r>
        <w:rPr>
          <w:rFonts w:ascii="Arial" w:hAnsi="Arial" w:cs="Arial"/>
          <w:sz w:val="22"/>
          <w:szCs w:val="22"/>
        </w:rPr>
        <w:t>I</w:t>
      </w:r>
      <w:r w:rsidRPr="005306FA">
        <w:rPr>
          <w:rFonts w:ascii="Arial" w:hAnsi="Arial" w:cs="Arial"/>
          <w:sz w:val="22"/>
          <w:szCs w:val="22"/>
        </w:rPr>
        <w:t>nstitute</w:t>
      </w:r>
      <w:r>
        <w:rPr>
          <w:rFonts w:ascii="Arial" w:hAnsi="Arial" w:cs="Arial"/>
          <w:sz w:val="22"/>
          <w:szCs w:val="22"/>
        </w:rPr>
        <w:t xml:space="preserve"> of RWTH Aachen University launch the </w:t>
      </w:r>
      <w:r w:rsidRPr="005306FA">
        <w:rPr>
          <w:rFonts w:ascii="Arial" w:hAnsi="Arial" w:cs="Arial"/>
          <w:sz w:val="22"/>
          <w:szCs w:val="22"/>
        </w:rPr>
        <w:t>Personal Mobility Experience Innovation</w:t>
      </w:r>
      <w:r>
        <w:rPr>
          <w:rFonts w:ascii="Arial" w:hAnsi="Arial" w:cs="Arial"/>
          <w:sz w:val="22"/>
          <w:szCs w:val="22"/>
        </w:rPr>
        <w:t xml:space="preserve"> project. </w:t>
      </w:r>
    </w:p>
    <w:p w:rsidR="00BF36E7" w:rsidRDefault="00BF36E7" w:rsidP="00BF36E7">
      <w:pPr>
        <w:rPr>
          <w:rFonts w:ascii="Arial" w:hAnsi="Arial" w:cs="Arial"/>
          <w:sz w:val="22"/>
          <w:szCs w:val="22"/>
        </w:rPr>
      </w:pPr>
    </w:p>
    <w:p w:rsidR="00BF36E7" w:rsidRDefault="00BF36E7" w:rsidP="00BF36E7">
      <w:pPr>
        <w:rPr>
          <w:rFonts w:ascii="Arial" w:hAnsi="Arial" w:cs="Arial"/>
          <w:sz w:val="22"/>
          <w:szCs w:val="22"/>
        </w:rPr>
      </w:pPr>
      <w:r>
        <w:rPr>
          <w:rFonts w:ascii="Arial" w:hAnsi="Arial" w:cs="Arial"/>
          <w:sz w:val="22"/>
          <w:szCs w:val="22"/>
        </w:rPr>
        <w:t xml:space="preserve">The project aims to identify the features, technologies, services and solutions that could enable Ford to meet customers’ changing preferences and expectations for personal mobility and help address societal challenges such as traffic congestion and environmental issues.  </w:t>
      </w:r>
    </w:p>
    <w:p w:rsidR="00BF36E7" w:rsidRDefault="00BF36E7" w:rsidP="00BF36E7">
      <w:pPr>
        <w:rPr>
          <w:rFonts w:ascii="Arial" w:hAnsi="Arial" w:cs="Arial"/>
          <w:sz w:val="22"/>
          <w:szCs w:val="22"/>
        </w:rPr>
      </w:pPr>
    </w:p>
    <w:p w:rsidR="00BF36E7" w:rsidRPr="00911107" w:rsidRDefault="00BF36E7" w:rsidP="00BF36E7">
      <w:pPr>
        <w:rPr>
          <w:rFonts w:ascii="Arial" w:hAnsi="Arial" w:cs="Arial"/>
          <w:sz w:val="22"/>
          <w:szCs w:val="22"/>
        </w:rPr>
      </w:pPr>
      <w:r w:rsidRPr="00F05C71">
        <w:rPr>
          <w:rFonts w:ascii="Arial" w:hAnsi="Arial" w:cs="Arial"/>
          <w:sz w:val="22"/>
          <w:szCs w:val="22"/>
        </w:rPr>
        <w:t>“Without question, we are embarking on one of the most transformative eras in the history of the auto industry – and in the history of Ford,” said Mark Fields, Ford president and chief executive officer, during a keynote address to the International CAR Symposium in Bochum, Germany. “This can be a threat or an opportunity. We see it as an opportunity to provide real solutions and exciting new products for millions – and ultimately help change the way the world moves.”</w:t>
      </w:r>
      <w:r w:rsidRPr="00911107">
        <w:rPr>
          <w:rFonts w:ascii="Arial" w:hAnsi="Arial" w:cs="Arial"/>
          <w:sz w:val="22"/>
          <w:szCs w:val="22"/>
        </w:rPr>
        <w:t xml:space="preserve"> </w:t>
      </w:r>
    </w:p>
    <w:p w:rsidR="00BF36E7" w:rsidRDefault="00BF36E7" w:rsidP="00BF36E7">
      <w:pPr>
        <w:rPr>
          <w:rFonts w:ascii="Arial" w:hAnsi="Arial" w:cs="Arial"/>
          <w:sz w:val="22"/>
          <w:szCs w:val="22"/>
        </w:rPr>
      </w:pPr>
    </w:p>
    <w:p w:rsidR="00BF36E7" w:rsidRDefault="00BF36E7" w:rsidP="00BF36E7">
      <w:pPr>
        <w:rPr>
          <w:rFonts w:ascii="Arial" w:hAnsi="Arial" w:cs="Arial"/>
          <w:sz w:val="22"/>
          <w:szCs w:val="22"/>
        </w:rPr>
      </w:pPr>
      <w:r w:rsidRPr="00B502A7">
        <w:rPr>
          <w:rFonts w:ascii="Arial" w:hAnsi="Arial" w:cs="Arial"/>
          <w:sz w:val="22"/>
          <w:szCs w:val="22"/>
        </w:rPr>
        <w:t xml:space="preserve">Ford also </w:t>
      </w:r>
      <w:r>
        <w:rPr>
          <w:rFonts w:ascii="Arial" w:hAnsi="Arial" w:cs="Arial"/>
          <w:sz w:val="22"/>
          <w:szCs w:val="22"/>
        </w:rPr>
        <w:t xml:space="preserve">this year is contributing to the U.K. </w:t>
      </w:r>
      <w:proofErr w:type="spellStart"/>
      <w:r>
        <w:rPr>
          <w:rFonts w:ascii="Arial" w:hAnsi="Arial" w:cs="Arial"/>
          <w:sz w:val="22"/>
          <w:szCs w:val="22"/>
        </w:rPr>
        <w:t>Autodrive</w:t>
      </w:r>
      <w:proofErr w:type="spellEnd"/>
      <w:r w:rsidRPr="005306FA">
        <w:rPr>
          <w:rFonts w:ascii="Arial" w:hAnsi="Arial" w:cs="Arial"/>
          <w:sz w:val="22"/>
          <w:szCs w:val="22"/>
        </w:rPr>
        <w:t xml:space="preserve"> initiative</w:t>
      </w:r>
      <w:r>
        <w:rPr>
          <w:rFonts w:ascii="Arial" w:hAnsi="Arial" w:cs="Arial"/>
          <w:sz w:val="22"/>
          <w:szCs w:val="22"/>
        </w:rPr>
        <w:t xml:space="preserve"> </w:t>
      </w:r>
      <w:r w:rsidRPr="005306FA">
        <w:rPr>
          <w:rFonts w:ascii="Arial" w:hAnsi="Arial" w:cs="Arial"/>
          <w:sz w:val="22"/>
          <w:szCs w:val="22"/>
        </w:rPr>
        <w:t>that is researching how driverless and connected cars can be integrated into everyday life.</w:t>
      </w:r>
    </w:p>
    <w:p w:rsidR="00BF36E7" w:rsidRDefault="00BF36E7" w:rsidP="00BF36E7">
      <w:pPr>
        <w:rPr>
          <w:rFonts w:ascii="Arial" w:hAnsi="Arial" w:cs="Arial"/>
          <w:sz w:val="22"/>
          <w:szCs w:val="22"/>
        </w:rPr>
      </w:pPr>
    </w:p>
    <w:p w:rsidR="00BF36E7" w:rsidRPr="00F02981" w:rsidRDefault="00BF36E7" w:rsidP="00BF36E7">
      <w:pPr>
        <w:rPr>
          <w:rFonts w:ascii="Arial" w:hAnsi="Arial" w:cs="Arial"/>
          <w:sz w:val="22"/>
          <w:szCs w:val="22"/>
          <w:lang w:eastAsia="en-GB"/>
        </w:rPr>
      </w:pPr>
      <w:r>
        <w:rPr>
          <w:rFonts w:ascii="Arial" w:hAnsi="Arial" w:cs="Arial"/>
          <w:sz w:val="22"/>
          <w:szCs w:val="22"/>
          <w:lang w:eastAsia="en-GB"/>
        </w:rPr>
        <w:t xml:space="preserve">Both of these projects are elements of </w:t>
      </w:r>
      <w:hyperlink r:id="rId9" w:history="1">
        <w:r w:rsidRPr="001372B1">
          <w:rPr>
            <w:rStyle w:val="Hyperlink"/>
            <w:rFonts w:ascii="Arial" w:hAnsi="Arial" w:cs="Arial"/>
            <w:sz w:val="22"/>
            <w:szCs w:val="22"/>
            <w:lang w:eastAsia="en-GB"/>
          </w:rPr>
          <w:t>Ford Smart Mobility</w:t>
        </w:r>
      </w:hyperlink>
      <w:r w:rsidRPr="00F02981">
        <w:rPr>
          <w:rFonts w:ascii="Arial" w:hAnsi="Arial" w:cs="Arial"/>
          <w:sz w:val="22"/>
          <w:szCs w:val="22"/>
          <w:lang w:eastAsia="en-GB"/>
        </w:rPr>
        <w:t xml:space="preserve"> </w:t>
      </w:r>
      <w:r>
        <w:rPr>
          <w:rFonts w:ascii="Arial" w:hAnsi="Arial" w:cs="Arial"/>
          <w:sz w:val="22"/>
          <w:szCs w:val="22"/>
          <w:lang w:eastAsia="en-GB"/>
        </w:rPr>
        <w:t xml:space="preserve">announced earlier this year </w:t>
      </w:r>
      <w:r w:rsidRPr="00F02981">
        <w:rPr>
          <w:rFonts w:ascii="Arial" w:hAnsi="Arial" w:cs="Arial"/>
          <w:sz w:val="22"/>
          <w:szCs w:val="22"/>
          <w:lang w:eastAsia="en-GB"/>
        </w:rPr>
        <w:t xml:space="preserve">to foster innovation </w:t>
      </w:r>
      <w:r>
        <w:rPr>
          <w:rFonts w:ascii="Arial" w:hAnsi="Arial" w:cs="Arial"/>
          <w:sz w:val="22"/>
          <w:szCs w:val="22"/>
          <w:lang w:eastAsia="en-GB"/>
        </w:rPr>
        <w:t>in the areas of</w:t>
      </w:r>
      <w:r w:rsidRPr="00F02981">
        <w:rPr>
          <w:rFonts w:ascii="Arial" w:hAnsi="Arial" w:cs="Arial"/>
          <w:sz w:val="22"/>
          <w:szCs w:val="22"/>
          <w:lang w:eastAsia="en-GB"/>
        </w:rPr>
        <w:t xml:space="preserve"> connectivity, mobility, autonomous vehicles, the customer experience and big data.</w:t>
      </w:r>
    </w:p>
    <w:p w:rsidR="00BF36E7" w:rsidRDefault="00BF36E7" w:rsidP="00BF36E7">
      <w:pPr>
        <w:rPr>
          <w:rFonts w:ascii="Arial" w:hAnsi="Arial" w:cs="Arial"/>
          <w:sz w:val="22"/>
          <w:szCs w:val="22"/>
        </w:rPr>
      </w:pPr>
    </w:p>
    <w:p w:rsidR="00BF36E7" w:rsidRDefault="00BF36E7" w:rsidP="00BF36E7">
      <w:pPr>
        <w:rPr>
          <w:rFonts w:ascii="Arial" w:hAnsi="Arial" w:cs="Arial"/>
          <w:b/>
          <w:sz w:val="22"/>
          <w:szCs w:val="22"/>
        </w:rPr>
      </w:pPr>
      <w:r w:rsidRPr="00B502A7">
        <w:rPr>
          <w:rFonts w:ascii="Arial" w:hAnsi="Arial" w:cs="Arial"/>
          <w:b/>
          <w:sz w:val="22"/>
          <w:szCs w:val="22"/>
        </w:rPr>
        <w:t>Changing the future of mobility</w:t>
      </w:r>
    </w:p>
    <w:p w:rsidR="00BF36E7" w:rsidRDefault="00BF36E7" w:rsidP="00BF36E7">
      <w:pPr>
        <w:rPr>
          <w:rFonts w:ascii="Arial" w:hAnsi="Arial" w:cs="Arial"/>
          <w:sz w:val="22"/>
          <w:szCs w:val="22"/>
        </w:rPr>
      </w:pPr>
      <w:r>
        <w:rPr>
          <w:rFonts w:ascii="Arial" w:hAnsi="Arial" w:cs="Arial"/>
          <w:sz w:val="22"/>
          <w:szCs w:val="22"/>
        </w:rPr>
        <w:t xml:space="preserve">The </w:t>
      </w:r>
      <w:r w:rsidRPr="005306FA">
        <w:rPr>
          <w:rFonts w:ascii="Arial" w:hAnsi="Arial" w:cs="Arial"/>
          <w:sz w:val="22"/>
          <w:szCs w:val="22"/>
        </w:rPr>
        <w:t>Personal Mobilit</w:t>
      </w:r>
      <w:r>
        <w:rPr>
          <w:rFonts w:ascii="Arial" w:hAnsi="Arial" w:cs="Arial"/>
          <w:sz w:val="22"/>
          <w:szCs w:val="22"/>
        </w:rPr>
        <w:t>y Experience Innovation project brings e</w:t>
      </w:r>
      <w:r w:rsidRPr="00B502A7">
        <w:rPr>
          <w:rFonts w:ascii="Arial" w:hAnsi="Arial" w:cs="Arial"/>
          <w:sz w:val="22"/>
          <w:szCs w:val="22"/>
        </w:rPr>
        <w:t xml:space="preserve">xperts from Ford and the university </w:t>
      </w:r>
      <w:r>
        <w:rPr>
          <w:rFonts w:ascii="Arial" w:hAnsi="Arial" w:cs="Arial"/>
          <w:sz w:val="22"/>
          <w:szCs w:val="22"/>
        </w:rPr>
        <w:t>together to</w:t>
      </w:r>
      <w:r w:rsidRPr="00B502A7">
        <w:rPr>
          <w:rFonts w:ascii="Arial" w:hAnsi="Arial" w:cs="Arial"/>
          <w:sz w:val="22"/>
          <w:szCs w:val="22"/>
        </w:rPr>
        <w:t xml:space="preserve"> study business models from a range of industries and </w:t>
      </w:r>
      <w:r>
        <w:rPr>
          <w:rFonts w:ascii="Arial" w:hAnsi="Arial" w:cs="Arial"/>
          <w:sz w:val="22"/>
          <w:szCs w:val="22"/>
        </w:rPr>
        <w:t xml:space="preserve">the </w:t>
      </w:r>
      <w:r w:rsidRPr="00B502A7">
        <w:rPr>
          <w:rFonts w:ascii="Arial" w:hAnsi="Arial" w:cs="Arial"/>
          <w:sz w:val="22"/>
          <w:szCs w:val="22"/>
        </w:rPr>
        <w:t>transformations made by other innovators</w:t>
      </w:r>
      <w:r>
        <w:rPr>
          <w:rFonts w:ascii="Arial" w:hAnsi="Arial" w:cs="Arial"/>
          <w:sz w:val="22"/>
          <w:szCs w:val="22"/>
        </w:rPr>
        <w:t>,</w:t>
      </w:r>
      <w:r w:rsidRPr="00B502A7">
        <w:rPr>
          <w:rFonts w:ascii="Arial" w:hAnsi="Arial" w:cs="Arial"/>
          <w:sz w:val="22"/>
          <w:szCs w:val="22"/>
        </w:rPr>
        <w:t xml:space="preserve"> to learn how they could be applied to the automotive industry</w:t>
      </w:r>
      <w:r>
        <w:rPr>
          <w:rFonts w:ascii="Arial" w:hAnsi="Arial" w:cs="Arial"/>
          <w:sz w:val="22"/>
          <w:szCs w:val="22"/>
        </w:rPr>
        <w:t xml:space="preserve"> and help deliver mobility solutions.</w:t>
      </w:r>
    </w:p>
    <w:p w:rsidR="00BF36E7" w:rsidRDefault="00BF36E7" w:rsidP="00BF36E7">
      <w:pPr>
        <w:rPr>
          <w:rFonts w:ascii="Arial" w:hAnsi="Arial" w:cs="Arial"/>
          <w:sz w:val="22"/>
          <w:szCs w:val="22"/>
        </w:rPr>
      </w:pPr>
    </w:p>
    <w:p w:rsidR="00BF36E7" w:rsidRPr="005306FA" w:rsidRDefault="00BF36E7" w:rsidP="00BF36E7">
      <w:pPr>
        <w:rPr>
          <w:rFonts w:ascii="Arial" w:hAnsi="Arial" w:cs="Arial"/>
          <w:sz w:val="22"/>
          <w:szCs w:val="22"/>
        </w:rPr>
      </w:pPr>
      <w:r>
        <w:rPr>
          <w:rFonts w:ascii="Arial" w:hAnsi="Arial" w:cs="Arial"/>
          <w:sz w:val="22"/>
          <w:szCs w:val="22"/>
        </w:rPr>
        <w:t>Ford will look at examples such as</w:t>
      </w:r>
      <w:r w:rsidRPr="005306FA">
        <w:rPr>
          <w:rFonts w:ascii="Arial" w:hAnsi="Arial" w:cs="Arial"/>
          <w:sz w:val="22"/>
          <w:szCs w:val="22"/>
        </w:rPr>
        <w:t xml:space="preserve"> Apple and Amazon</w:t>
      </w:r>
      <w:r>
        <w:rPr>
          <w:rFonts w:ascii="Arial" w:hAnsi="Arial" w:cs="Arial"/>
          <w:sz w:val="22"/>
          <w:szCs w:val="22"/>
        </w:rPr>
        <w:t xml:space="preserve"> </w:t>
      </w:r>
      <w:r w:rsidRPr="005306FA">
        <w:rPr>
          <w:rFonts w:ascii="Arial" w:hAnsi="Arial" w:cs="Arial"/>
          <w:sz w:val="22"/>
          <w:szCs w:val="22"/>
        </w:rPr>
        <w:t>–</w:t>
      </w:r>
      <w:r>
        <w:rPr>
          <w:rFonts w:ascii="Arial" w:hAnsi="Arial" w:cs="Arial"/>
          <w:sz w:val="22"/>
          <w:szCs w:val="22"/>
        </w:rPr>
        <w:t xml:space="preserve"> who</w:t>
      </w:r>
      <w:r w:rsidRPr="005306FA">
        <w:rPr>
          <w:rFonts w:ascii="Arial" w:hAnsi="Arial" w:cs="Arial"/>
          <w:sz w:val="22"/>
          <w:szCs w:val="22"/>
        </w:rPr>
        <w:t xml:space="preserve"> have expanded from </w:t>
      </w:r>
      <w:r>
        <w:rPr>
          <w:rFonts w:ascii="Arial" w:hAnsi="Arial" w:cs="Arial"/>
          <w:sz w:val="22"/>
          <w:szCs w:val="22"/>
        </w:rPr>
        <w:t>being single product and service providers</w:t>
      </w:r>
      <w:r w:rsidRPr="005306FA">
        <w:rPr>
          <w:rFonts w:ascii="Arial" w:hAnsi="Arial" w:cs="Arial"/>
          <w:sz w:val="22"/>
          <w:szCs w:val="22"/>
        </w:rPr>
        <w:t xml:space="preserve"> to delivering a </w:t>
      </w:r>
      <w:r>
        <w:rPr>
          <w:rFonts w:ascii="Arial" w:hAnsi="Arial" w:cs="Arial"/>
          <w:sz w:val="22"/>
          <w:szCs w:val="22"/>
        </w:rPr>
        <w:t>full</w:t>
      </w:r>
      <w:r w:rsidRPr="005306FA">
        <w:rPr>
          <w:rFonts w:ascii="Arial" w:hAnsi="Arial" w:cs="Arial"/>
          <w:sz w:val="22"/>
          <w:szCs w:val="22"/>
        </w:rPr>
        <w:t xml:space="preserve"> ecosystem of </w:t>
      </w:r>
      <w:r>
        <w:rPr>
          <w:rFonts w:ascii="Arial" w:hAnsi="Arial" w:cs="Arial"/>
          <w:sz w:val="22"/>
          <w:szCs w:val="22"/>
        </w:rPr>
        <w:t>hardware and software platforms and services. The project will identify how such approaches could deliver enhanced car-</w:t>
      </w:r>
      <w:r>
        <w:rPr>
          <w:rFonts w:ascii="Arial" w:hAnsi="Arial" w:cs="Arial"/>
          <w:sz w:val="22"/>
          <w:szCs w:val="22"/>
        </w:rPr>
        <w:lastRenderedPageBreak/>
        <w:t>ownership experiences; new approaches to car-sharing and personalisation of mobility solutions; and create innovative features and new business opportunities.</w:t>
      </w:r>
    </w:p>
    <w:p w:rsidR="00BF36E7" w:rsidRDefault="00BF36E7" w:rsidP="00BF36E7">
      <w:pPr>
        <w:rPr>
          <w:rFonts w:ascii="Arial" w:hAnsi="Arial" w:cs="Arial"/>
          <w:sz w:val="22"/>
          <w:szCs w:val="22"/>
        </w:rPr>
      </w:pPr>
    </w:p>
    <w:p w:rsidR="00BF36E7" w:rsidRDefault="00BF36E7" w:rsidP="00BF36E7">
      <w:pPr>
        <w:rPr>
          <w:rFonts w:ascii="Arial" w:hAnsi="Arial" w:cs="Arial"/>
          <w:sz w:val="22"/>
          <w:szCs w:val="22"/>
          <w:lang w:val="en-US"/>
        </w:rPr>
      </w:pPr>
      <w:r>
        <w:rPr>
          <w:rFonts w:ascii="Arial" w:hAnsi="Arial" w:cs="Arial"/>
          <w:sz w:val="22"/>
          <w:szCs w:val="22"/>
        </w:rPr>
        <w:t xml:space="preserve">“This is an exciting time because while we are confronting real challenges to mobility as the world becomes more crowded and urbanised, we are also in the midst of a technological sea change that will help us find solutions,” </w:t>
      </w:r>
      <w:r w:rsidRPr="00FE0738">
        <w:rPr>
          <w:rFonts w:ascii="Arial" w:hAnsi="Arial" w:cs="Arial"/>
          <w:sz w:val="22"/>
          <w:szCs w:val="22"/>
          <w:lang w:val="en-US"/>
        </w:rPr>
        <w:t>said</w:t>
      </w:r>
      <w:r>
        <w:rPr>
          <w:rFonts w:ascii="Arial" w:hAnsi="Arial" w:cs="Arial"/>
          <w:sz w:val="22"/>
          <w:szCs w:val="22"/>
          <w:lang w:val="en-US"/>
        </w:rPr>
        <w:t xml:space="preserve"> </w:t>
      </w:r>
      <w:proofErr w:type="spellStart"/>
      <w:r>
        <w:rPr>
          <w:rFonts w:ascii="Arial" w:hAnsi="Arial" w:cs="Arial"/>
          <w:sz w:val="22"/>
          <w:szCs w:val="22"/>
          <w:lang w:val="en-US"/>
        </w:rPr>
        <w:t>Pim</w:t>
      </w:r>
      <w:proofErr w:type="spellEnd"/>
      <w:r>
        <w:rPr>
          <w:rFonts w:ascii="Arial" w:hAnsi="Arial" w:cs="Arial"/>
          <w:sz w:val="22"/>
          <w:szCs w:val="22"/>
          <w:lang w:val="en-US"/>
        </w:rPr>
        <w:t xml:space="preserve"> van der </w:t>
      </w:r>
      <w:proofErr w:type="spellStart"/>
      <w:r>
        <w:rPr>
          <w:rFonts w:ascii="Arial" w:hAnsi="Arial" w:cs="Arial"/>
          <w:sz w:val="22"/>
          <w:szCs w:val="22"/>
          <w:lang w:val="en-US"/>
        </w:rPr>
        <w:t>Jagt</w:t>
      </w:r>
      <w:proofErr w:type="spellEnd"/>
      <w:r>
        <w:rPr>
          <w:rFonts w:ascii="Arial" w:hAnsi="Arial" w:cs="Arial"/>
          <w:sz w:val="22"/>
          <w:szCs w:val="22"/>
          <w:lang w:val="en-US"/>
        </w:rPr>
        <w:t>, executive technical leader, Ford Research &amp; Advanced Engineering</w:t>
      </w:r>
      <w:r w:rsidRPr="00FE0738">
        <w:rPr>
          <w:rFonts w:ascii="Arial" w:hAnsi="Arial" w:cs="Arial"/>
          <w:sz w:val="22"/>
          <w:szCs w:val="22"/>
          <w:lang w:val="en-US"/>
        </w:rPr>
        <w:t>. “</w:t>
      </w:r>
      <w:r>
        <w:rPr>
          <w:rFonts w:ascii="Arial" w:hAnsi="Arial" w:cs="Arial"/>
          <w:sz w:val="22"/>
          <w:szCs w:val="22"/>
          <w:lang w:val="en-US"/>
        </w:rPr>
        <w:t xml:space="preserve">This project is about tapping into the best thinking from other industries and sectors to deliver new mobility solutions.” </w:t>
      </w:r>
    </w:p>
    <w:p w:rsidR="00BF36E7" w:rsidRPr="00DC6637" w:rsidRDefault="00BF36E7" w:rsidP="00BF36E7">
      <w:pPr>
        <w:rPr>
          <w:rFonts w:ascii="Arial" w:hAnsi="Arial" w:cs="Arial"/>
          <w:sz w:val="22"/>
          <w:szCs w:val="22"/>
        </w:rPr>
      </w:pPr>
    </w:p>
    <w:p w:rsidR="00BF36E7" w:rsidRPr="00DC6637" w:rsidRDefault="00BF36E7" w:rsidP="00BF36E7">
      <w:pPr>
        <w:rPr>
          <w:rFonts w:ascii="Arial" w:hAnsi="Arial" w:cs="Arial"/>
          <w:sz w:val="22"/>
          <w:szCs w:val="22"/>
        </w:rPr>
      </w:pPr>
      <w:r>
        <w:rPr>
          <w:rFonts w:ascii="Arial" w:hAnsi="Arial" w:cs="Arial"/>
          <w:sz w:val="22"/>
          <w:szCs w:val="22"/>
        </w:rPr>
        <w:t>F</w:t>
      </w:r>
      <w:r w:rsidRPr="00DC6637">
        <w:rPr>
          <w:rFonts w:ascii="Arial" w:hAnsi="Arial" w:cs="Arial"/>
          <w:sz w:val="22"/>
          <w:szCs w:val="22"/>
        </w:rPr>
        <w:t xml:space="preserve">our megatrends </w:t>
      </w:r>
      <w:r>
        <w:rPr>
          <w:rFonts w:ascii="Arial" w:hAnsi="Arial" w:cs="Arial"/>
          <w:sz w:val="22"/>
          <w:szCs w:val="22"/>
        </w:rPr>
        <w:t>are</w:t>
      </w:r>
      <w:r w:rsidRPr="00DC6637">
        <w:rPr>
          <w:rFonts w:ascii="Arial" w:hAnsi="Arial" w:cs="Arial"/>
          <w:sz w:val="22"/>
          <w:szCs w:val="22"/>
        </w:rPr>
        <w:t xml:space="preserve"> driv</w:t>
      </w:r>
      <w:r>
        <w:rPr>
          <w:rFonts w:ascii="Arial" w:hAnsi="Arial" w:cs="Arial"/>
          <w:sz w:val="22"/>
          <w:szCs w:val="22"/>
        </w:rPr>
        <w:t>ing</w:t>
      </w:r>
      <w:r w:rsidRPr="00DC6637">
        <w:rPr>
          <w:rFonts w:ascii="Arial" w:hAnsi="Arial" w:cs="Arial"/>
          <w:sz w:val="22"/>
          <w:szCs w:val="22"/>
        </w:rPr>
        <w:t xml:space="preserve"> </w:t>
      </w:r>
      <w:r>
        <w:rPr>
          <w:rFonts w:ascii="Arial" w:hAnsi="Arial" w:cs="Arial"/>
          <w:sz w:val="22"/>
          <w:szCs w:val="22"/>
        </w:rPr>
        <w:t>the company’s</w:t>
      </w:r>
      <w:r w:rsidRPr="00DC6637">
        <w:rPr>
          <w:rFonts w:ascii="Arial" w:hAnsi="Arial" w:cs="Arial"/>
          <w:sz w:val="22"/>
          <w:szCs w:val="22"/>
        </w:rPr>
        <w:t xml:space="preserve"> thinking around innovation </w:t>
      </w:r>
      <w:r>
        <w:rPr>
          <w:rFonts w:ascii="Arial" w:hAnsi="Arial" w:cs="Arial"/>
          <w:sz w:val="22"/>
          <w:szCs w:val="22"/>
        </w:rPr>
        <w:t>in</w:t>
      </w:r>
      <w:r w:rsidRPr="00DC6637">
        <w:rPr>
          <w:rFonts w:ascii="Arial" w:hAnsi="Arial" w:cs="Arial"/>
          <w:sz w:val="22"/>
          <w:szCs w:val="22"/>
        </w:rPr>
        <w:t xml:space="preserve"> mobility: </w:t>
      </w:r>
    </w:p>
    <w:p w:rsidR="00BF36E7" w:rsidRPr="00DC6637" w:rsidRDefault="00BF36E7" w:rsidP="00BF36E7">
      <w:pPr>
        <w:rPr>
          <w:rFonts w:ascii="Arial" w:hAnsi="Arial" w:cs="Arial"/>
          <w:sz w:val="22"/>
          <w:szCs w:val="22"/>
        </w:rPr>
      </w:pPr>
    </w:p>
    <w:p w:rsidR="00BF36E7" w:rsidRPr="00DC6637" w:rsidRDefault="00BF36E7" w:rsidP="00BF36E7">
      <w:pPr>
        <w:numPr>
          <w:ilvl w:val="0"/>
          <w:numId w:val="20"/>
        </w:numPr>
        <w:rPr>
          <w:rFonts w:ascii="Arial" w:hAnsi="Arial" w:cs="Arial"/>
          <w:sz w:val="22"/>
          <w:szCs w:val="22"/>
        </w:rPr>
      </w:pPr>
      <w:r w:rsidRPr="000E0032">
        <w:rPr>
          <w:rFonts w:ascii="Arial" w:hAnsi="Arial" w:cs="Arial"/>
          <w:b/>
          <w:sz w:val="22"/>
          <w:szCs w:val="22"/>
        </w:rPr>
        <w:t>Urbanisation</w:t>
      </w:r>
      <w:r w:rsidRPr="00DC6637">
        <w:rPr>
          <w:rFonts w:ascii="Arial" w:hAnsi="Arial" w:cs="Arial"/>
          <w:sz w:val="22"/>
          <w:szCs w:val="22"/>
        </w:rPr>
        <w:t xml:space="preserve"> –</w:t>
      </w:r>
      <w:r>
        <w:rPr>
          <w:rFonts w:ascii="Arial" w:hAnsi="Arial" w:cs="Arial"/>
          <w:sz w:val="22"/>
          <w:szCs w:val="22"/>
        </w:rPr>
        <w:t xml:space="preserve"> </w:t>
      </w:r>
      <w:r w:rsidRPr="00DC6637">
        <w:rPr>
          <w:rFonts w:ascii="Arial" w:hAnsi="Arial" w:cs="Arial"/>
          <w:sz w:val="22"/>
          <w:szCs w:val="22"/>
        </w:rPr>
        <w:t xml:space="preserve">By 2030, at least 41 megacities </w:t>
      </w:r>
      <w:r>
        <w:rPr>
          <w:rFonts w:ascii="Arial" w:hAnsi="Arial" w:cs="Arial"/>
          <w:sz w:val="22"/>
          <w:szCs w:val="22"/>
        </w:rPr>
        <w:t>with</w:t>
      </w:r>
      <w:r w:rsidRPr="00DC6637">
        <w:rPr>
          <w:rFonts w:ascii="Arial" w:hAnsi="Arial" w:cs="Arial"/>
          <w:sz w:val="22"/>
          <w:szCs w:val="22"/>
        </w:rPr>
        <w:t xml:space="preserve"> populations of more than 10 million people are anticipated</w:t>
      </w:r>
      <w:r>
        <w:rPr>
          <w:rFonts w:ascii="Arial" w:hAnsi="Arial" w:cs="Arial"/>
          <w:sz w:val="22"/>
          <w:szCs w:val="22"/>
        </w:rPr>
        <w:t xml:space="preserve"> worldwide compared to 28 today, placing pressure on </w:t>
      </w:r>
      <w:r w:rsidRPr="00DC6637">
        <w:rPr>
          <w:rFonts w:ascii="Arial" w:hAnsi="Arial" w:cs="Arial"/>
          <w:sz w:val="22"/>
          <w:szCs w:val="22"/>
        </w:rPr>
        <w:t xml:space="preserve">existing road infrastructures </w:t>
      </w:r>
      <w:r>
        <w:rPr>
          <w:rFonts w:ascii="Arial" w:hAnsi="Arial" w:cs="Arial"/>
          <w:sz w:val="22"/>
          <w:szCs w:val="22"/>
        </w:rPr>
        <w:t>and</w:t>
      </w:r>
      <w:r w:rsidRPr="00DC6637">
        <w:rPr>
          <w:rFonts w:ascii="Arial" w:hAnsi="Arial" w:cs="Arial"/>
          <w:sz w:val="22"/>
          <w:szCs w:val="22"/>
        </w:rPr>
        <w:t xml:space="preserve"> creating a need for smarter cars, smarter roads and smarter cities</w:t>
      </w:r>
    </w:p>
    <w:p w:rsidR="00BF36E7" w:rsidRPr="00DC6637" w:rsidRDefault="00BF36E7" w:rsidP="00BF36E7">
      <w:pPr>
        <w:ind w:firstLine="60"/>
        <w:rPr>
          <w:rFonts w:ascii="Arial" w:hAnsi="Arial" w:cs="Arial"/>
          <w:sz w:val="22"/>
          <w:szCs w:val="22"/>
        </w:rPr>
      </w:pPr>
    </w:p>
    <w:p w:rsidR="00BF36E7" w:rsidRPr="00DC6637" w:rsidRDefault="00BF36E7" w:rsidP="00BF36E7">
      <w:pPr>
        <w:numPr>
          <w:ilvl w:val="0"/>
          <w:numId w:val="20"/>
        </w:numPr>
        <w:rPr>
          <w:rFonts w:ascii="Arial" w:hAnsi="Arial" w:cs="Arial"/>
          <w:sz w:val="22"/>
          <w:szCs w:val="22"/>
        </w:rPr>
      </w:pPr>
      <w:r w:rsidRPr="000E0032">
        <w:rPr>
          <w:rFonts w:ascii="Arial" w:hAnsi="Arial" w:cs="Arial"/>
          <w:b/>
          <w:sz w:val="22"/>
          <w:szCs w:val="22"/>
        </w:rPr>
        <w:t>Rapid growth of the global middle class</w:t>
      </w:r>
      <w:r>
        <w:rPr>
          <w:rFonts w:ascii="Arial" w:hAnsi="Arial" w:cs="Arial"/>
          <w:sz w:val="22"/>
          <w:szCs w:val="22"/>
        </w:rPr>
        <w:t xml:space="preserve"> </w:t>
      </w:r>
      <w:r w:rsidRPr="00DC6637">
        <w:rPr>
          <w:rFonts w:ascii="Arial" w:hAnsi="Arial" w:cs="Arial"/>
          <w:sz w:val="22"/>
          <w:szCs w:val="22"/>
        </w:rPr>
        <w:t xml:space="preserve">– </w:t>
      </w:r>
      <w:r>
        <w:rPr>
          <w:rFonts w:ascii="Arial" w:eastAsia="Batang" w:hAnsi="Arial" w:cs="Arial"/>
          <w:bCs/>
          <w:sz w:val="22"/>
          <w:szCs w:val="22"/>
          <w:lang w:eastAsia="ko-KR"/>
        </w:rPr>
        <w:t>Experts suggest</w:t>
      </w:r>
      <w:r w:rsidRPr="00DC6637">
        <w:rPr>
          <w:rFonts w:ascii="Arial" w:eastAsia="Batang" w:hAnsi="Arial" w:cs="Arial"/>
          <w:bCs/>
          <w:sz w:val="22"/>
          <w:szCs w:val="22"/>
          <w:lang w:eastAsia="ko-KR"/>
        </w:rPr>
        <w:t xml:space="preserve"> the global middle class will double in size</w:t>
      </w:r>
      <w:r>
        <w:rPr>
          <w:rFonts w:ascii="Arial" w:eastAsia="Batang" w:hAnsi="Arial" w:cs="Arial"/>
          <w:bCs/>
          <w:sz w:val="22"/>
          <w:szCs w:val="22"/>
          <w:lang w:eastAsia="ko-KR"/>
        </w:rPr>
        <w:t xml:space="preserve"> to 4 billion</w:t>
      </w:r>
      <w:r w:rsidRPr="00DC6637">
        <w:rPr>
          <w:rFonts w:ascii="Arial" w:eastAsia="Batang" w:hAnsi="Arial" w:cs="Arial"/>
          <w:bCs/>
          <w:sz w:val="22"/>
          <w:szCs w:val="22"/>
          <w:lang w:eastAsia="ko-KR"/>
        </w:rPr>
        <w:t xml:space="preserve"> by 2030. Many in this growing middle class will aspire to own a car</w:t>
      </w:r>
      <w:r>
        <w:rPr>
          <w:rFonts w:ascii="Arial" w:eastAsia="Batang" w:hAnsi="Arial" w:cs="Arial"/>
          <w:bCs/>
          <w:sz w:val="22"/>
          <w:szCs w:val="22"/>
          <w:lang w:eastAsia="ko-KR"/>
        </w:rPr>
        <w:t>,</w:t>
      </w:r>
      <w:r w:rsidRPr="00DC6637">
        <w:rPr>
          <w:rFonts w:ascii="Arial" w:eastAsia="Batang" w:hAnsi="Arial" w:cs="Arial"/>
          <w:bCs/>
          <w:sz w:val="22"/>
          <w:szCs w:val="22"/>
          <w:lang w:eastAsia="ko-KR"/>
        </w:rPr>
        <w:t xml:space="preserve"> </w:t>
      </w:r>
      <w:r w:rsidRPr="00DC6637">
        <w:rPr>
          <w:rFonts w:ascii="Arial" w:hAnsi="Arial" w:cs="Arial"/>
          <w:sz w:val="22"/>
          <w:szCs w:val="22"/>
        </w:rPr>
        <w:t>creating an obligation for automakers to address potential global gridlock</w:t>
      </w:r>
    </w:p>
    <w:p w:rsidR="00BF36E7" w:rsidRPr="00DC6637" w:rsidRDefault="00BF36E7" w:rsidP="00BF36E7">
      <w:pPr>
        <w:rPr>
          <w:rFonts w:ascii="Arial" w:hAnsi="Arial" w:cs="Arial"/>
          <w:sz w:val="22"/>
          <w:szCs w:val="22"/>
        </w:rPr>
      </w:pPr>
    </w:p>
    <w:p w:rsidR="00BF36E7" w:rsidRPr="00DC6637" w:rsidRDefault="00BF36E7" w:rsidP="00BF36E7">
      <w:pPr>
        <w:numPr>
          <w:ilvl w:val="0"/>
          <w:numId w:val="20"/>
        </w:numPr>
        <w:rPr>
          <w:rFonts w:ascii="Arial" w:hAnsi="Arial" w:cs="Arial"/>
          <w:sz w:val="22"/>
          <w:szCs w:val="22"/>
        </w:rPr>
      </w:pPr>
      <w:r w:rsidRPr="000E0032">
        <w:rPr>
          <w:rFonts w:ascii="Arial" w:hAnsi="Arial" w:cs="Arial"/>
          <w:b/>
          <w:sz w:val="22"/>
          <w:szCs w:val="22"/>
        </w:rPr>
        <w:t xml:space="preserve">Air quality issues </w:t>
      </w:r>
      <w:r w:rsidRPr="00DC6637">
        <w:rPr>
          <w:rFonts w:ascii="Arial" w:hAnsi="Arial" w:cs="Arial"/>
          <w:sz w:val="22"/>
          <w:szCs w:val="22"/>
        </w:rPr>
        <w:t xml:space="preserve">– Increasing numbers of vehicles create </w:t>
      </w:r>
      <w:r>
        <w:rPr>
          <w:rFonts w:ascii="Arial" w:hAnsi="Arial" w:cs="Arial"/>
          <w:sz w:val="22"/>
          <w:szCs w:val="22"/>
        </w:rPr>
        <w:t>the need</w:t>
      </w:r>
      <w:r w:rsidRPr="00DC6637">
        <w:rPr>
          <w:rFonts w:ascii="Arial" w:hAnsi="Arial" w:cs="Arial"/>
          <w:sz w:val="22"/>
          <w:szCs w:val="22"/>
        </w:rPr>
        <w:t xml:space="preserve"> for automakers to address </w:t>
      </w:r>
      <w:r>
        <w:rPr>
          <w:rFonts w:ascii="Arial" w:hAnsi="Arial" w:cs="Arial"/>
          <w:sz w:val="22"/>
          <w:szCs w:val="22"/>
        </w:rPr>
        <w:t>air quality issues</w:t>
      </w:r>
      <w:r w:rsidRPr="00DC6637">
        <w:rPr>
          <w:rFonts w:ascii="Arial" w:hAnsi="Arial" w:cs="Arial"/>
          <w:sz w:val="22"/>
          <w:szCs w:val="22"/>
        </w:rPr>
        <w:t xml:space="preserve"> with more fuel efficient and alternative powertrains</w:t>
      </w:r>
    </w:p>
    <w:p w:rsidR="00BF36E7" w:rsidRPr="000E0032" w:rsidRDefault="00BF36E7" w:rsidP="00BF36E7">
      <w:pPr>
        <w:rPr>
          <w:rFonts w:ascii="Arial" w:hAnsi="Arial" w:cs="Arial"/>
          <w:b/>
          <w:color w:val="000000"/>
          <w:sz w:val="22"/>
          <w:szCs w:val="22"/>
          <w:shd w:val="clear" w:color="auto" w:fill="FFFFFF"/>
        </w:rPr>
      </w:pPr>
    </w:p>
    <w:p w:rsidR="00BF36E7" w:rsidRPr="00B555FF" w:rsidRDefault="00BF36E7" w:rsidP="00BF36E7">
      <w:pPr>
        <w:numPr>
          <w:ilvl w:val="0"/>
          <w:numId w:val="20"/>
        </w:numPr>
        <w:rPr>
          <w:rFonts w:ascii="Arial" w:hAnsi="Arial" w:cs="Arial"/>
          <w:sz w:val="22"/>
          <w:szCs w:val="22"/>
          <w:shd w:val="clear" w:color="auto" w:fill="FFFFFF"/>
        </w:rPr>
      </w:pPr>
      <w:r w:rsidRPr="000E0032">
        <w:rPr>
          <w:rFonts w:ascii="Arial" w:hAnsi="Arial" w:cs="Arial"/>
          <w:b/>
          <w:sz w:val="22"/>
          <w:szCs w:val="22"/>
        </w:rPr>
        <w:t>Changing consumer attitudes</w:t>
      </w:r>
      <w:r w:rsidRPr="00DC6637">
        <w:rPr>
          <w:rFonts w:ascii="Arial" w:hAnsi="Arial" w:cs="Arial"/>
          <w:sz w:val="22"/>
          <w:szCs w:val="22"/>
        </w:rPr>
        <w:t xml:space="preserve"> – Younger generations </w:t>
      </w:r>
      <w:r>
        <w:rPr>
          <w:rFonts w:ascii="Arial" w:hAnsi="Arial" w:cs="Arial"/>
          <w:sz w:val="22"/>
          <w:szCs w:val="22"/>
        </w:rPr>
        <w:t xml:space="preserve">have different </w:t>
      </w:r>
      <w:r w:rsidRPr="00DC6637">
        <w:rPr>
          <w:rFonts w:ascii="Arial" w:hAnsi="Arial" w:cs="Arial"/>
          <w:sz w:val="22"/>
          <w:szCs w:val="22"/>
          <w:shd w:val="clear" w:color="auto" w:fill="FFFFFF"/>
        </w:rPr>
        <w:t>mobility</w:t>
      </w:r>
      <w:r>
        <w:rPr>
          <w:rFonts w:ascii="Arial" w:hAnsi="Arial" w:cs="Arial"/>
          <w:sz w:val="22"/>
          <w:szCs w:val="22"/>
          <w:shd w:val="clear" w:color="auto" w:fill="FFFFFF"/>
        </w:rPr>
        <w:t xml:space="preserve"> habits </w:t>
      </w:r>
      <w:r w:rsidRPr="00DC6637">
        <w:rPr>
          <w:rFonts w:ascii="Arial" w:hAnsi="Arial" w:cs="Arial"/>
          <w:sz w:val="22"/>
          <w:szCs w:val="22"/>
        </w:rPr>
        <w:t>–</w:t>
      </w:r>
      <w:r>
        <w:rPr>
          <w:rFonts w:ascii="Arial" w:hAnsi="Arial" w:cs="Arial"/>
          <w:sz w:val="22"/>
          <w:szCs w:val="22"/>
          <w:shd w:val="clear" w:color="auto" w:fill="FFFFFF"/>
        </w:rPr>
        <w:t xml:space="preserve"> </w:t>
      </w:r>
      <w:r w:rsidRPr="00B555FF">
        <w:rPr>
          <w:rFonts w:ascii="Arial" w:hAnsi="Arial" w:cs="Arial"/>
          <w:sz w:val="22"/>
          <w:szCs w:val="22"/>
          <w:shd w:val="clear" w:color="auto" w:fill="FFFFFF"/>
        </w:rPr>
        <w:t>especially in Europe where integrated urban transit systems provide a credible alternative to car-ownership</w:t>
      </w:r>
      <w:r>
        <w:rPr>
          <w:rFonts w:ascii="Arial" w:hAnsi="Arial" w:cs="Arial"/>
          <w:sz w:val="22"/>
          <w:szCs w:val="22"/>
          <w:shd w:val="clear" w:color="auto" w:fill="FFFFFF"/>
        </w:rPr>
        <w:t xml:space="preserve"> </w:t>
      </w:r>
      <w:r w:rsidRPr="00DC6637">
        <w:rPr>
          <w:rFonts w:ascii="Arial" w:hAnsi="Arial" w:cs="Arial"/>
          <w:sz w:val="22"/>
          <w:szCs w:val="22"/>
        </w:rPr>
        <w:t>–</w:t>
      </w:r>
      <w:r w:rsidRPr="00B555FF">
        <w:rPr>
          <w:rFonts w:ascii="Arial" w:hAnsi="Arial" w:cs="Arial"/>
          <w:sz w:val="22"/>
          <w:szCs w:val="22"/>
          <w:shd w:val="clear" w:color="auto" w:fill="FFFFFF"/>
        </w:rPr>
        <w:t xml:space="preserve"> creating a need for automakers to rethink how th</w:t>
      </w:r>
      <w:r>
        <w:rPr>
          <w:rFonts w:ascii="Arial" w:hAnsi="Arial" w:cs="Arial"/>
          <w:sz w:val="22"/>
          <w:szCs w:val="22"/>
          <w:shd w:val="clear" w:color="auto" w:fill="FFFFFF"/>
        </w:rPr>
        <w:t>ey</w:t>
      </w:r>
      <w:r w:rsidRPr="00B555FF">
        <w:rPr>
          <w:rFonts w:ascii="Arial" w:hAnsi="Arial" w:cs="Arial"/>
          <w:sz w:val="22"/>
          <w:szCs w:val="22"/>
          <w:shd w:val="clear" w:color="auto" w:fill="FFFFFF"/>
        </w:rPr>
        <w:t xml:space="preserve"> remain relevant</w:t>
      </w:r>
    </w:p>
    <w:p w:rsidR="00BF36E7" w:rsidRPr="00FE0738" w:rsidRDefault="00BF36E7" w:rsidP="00BF36E7">
      <w:pPr>
        <w:rPr>
          <w:rFonts w:ascii="Arial" w:hAnsi="Arial" w:cs="Arial"/>
          <w:sz w:val="22"/>
          <w:szCs w:val="22"/>
        </w:rPr>
      </w:pPr>
    </w:p>
    <w:p w:rsidR="00BF36E7" w:rsidRPr="00B555FF" w:rsidRDefault="00BF36E7" w:rsidP="00BF36E7">
      <w:pPr>
        <w:rPr>
          <w:rFonts w:ascii="Arial" w:hAnsi="Arial" w:cs="Arial"/>
          <w:b/>
          <w:sz w:val="22"/>
          <w:szCs w:val="22"/>
        </w:rPr>
      </w:pPr>
      <w:r>
        <w:rPr>
          <w:rFonts w:ascii="Arial" w:hAnsi="Arial" w:cs="Arial"/>
          <w:b/>
          <w:sz w:val="22"/>
          <w:szCs w:val="22"/>
        </w:rPr>
        <w:t>Autonomous</w:t>
      </w:r>
      <w:r w:rsidRPr="00B555FF">
        <w:rPr>
          <w:rFonts w:ascii="Arial" w:hAnsi="Arial" w:cs="Arial"/>
          <w:b/>
          <w:sz w:val="22"/>
          <w:szCs w:val="22"/>
        </w:rPr>
        <w:t xml:space="preserve"> cars</w:t>
      </w:r>
    </w:p>
    <w:p w:rsidR="00BF36E7" w:rsidRPr="00F02981" w:rsidRDefault="00BF36E7" w:rsidP="00BF36E7">
      <w:pPr>
        <w:rPr>
          <w:rFonts w:ascii="Arial" w:hAnsi="Arial" w:cs="Arial"/>
          <w:sz w:val="22"/>
          <w:szCs w:val="22"/>
        </w:rPr>
      </w:pPr>
      <w:r w:rsidRPr="005A602E">
        <w:rPr>
          <w:rFonts w:ascii="Arial" w:hAnsi="Arial" w:cs="Arial"/>
          <w:sz w:val="22"/>
          <w:szCs w:val="22"/>
        </w:rPr>
        <w:t xml:space="preserve">Ford also today announced </w:t>
      </w:r>
      <w:r>
        <w:rPr>
          <w:rFonts w:ascii="Arial" w:hAnsi="Arial" w:cs="Arial"/>
          <w:sz w:val="22"/>
          <w:szCs w:val="22"/>
        </w:rPr>
        <w:t>that during 2015 it will contribute to the U.K. government-sponsored</w:t>
      </w:r>
      <w:r w:rsidRPr="005A602E">
        <w:rPr>
          <w:rFonts w:ascii="Arial" w:hAnsi="Arial" w:cs="Arial"/>
          <w:sz w:val="22"/>
          <w:szCs w:val="22"/>
        </w:rPr>
        <w:t xml:space="preserve"> U.K. </w:t>
      </w:r>
      <w:proofErr w:type="spellStart"/>
      <w:r w:rsidRPr="00F02981">
        <w:rPr>
          <w:rFonts w:ascii="Arial" w:hAnsi="Arial" w:cs="Arial"/>
          <w:sz w:val="22"/>
          <w:szCs w:val="22"/>
        </w:rPr>
        <w:t>Autodrive</w:t>
      </w:r>
      <w:proofErr w:type="spellEnd"/>
      <w:r w:rsidRPr="00F02981">
        <w:rPr>
          <w:rFonts w:ascii="Arial" w:hAnsi="Arial" w:cs="Arial"/>
          <w:sz w:val="22"/>
          <w:szCs w:val="22"/>
        </w:rPr>
        <w:t xml:space="preserve"> initiative.</w:t>
      </w:r>
    </w:p>
    <w:p w:rsidR="00BF36E7" w:rsidRPr="00F02981" w:rsidRDefault="00BF36E7" w:rsidP="00BF36E7">
      <w:pPr>
        <w:rPr>
          <w:rFonts w:ascii="Arial" w:hAnsi="Arial" w:cs="Arial"/>
          <w:sz w:val="22"/>
          <w:szCs w:val="22"/>
        </w:rPr>
      </w:pPr>
    </w:p>
    <w:p w:rsidR="00BF36E7" w:rsidRDefault="00BF36E7" w:rsidP="00BF36E7">
      <w:pPr>
        <w:rPr>
          <w:rFonts w:ascii="Arial" w:hAnsi="Arial" w:cs="Arial"/>
          <w:sz w:val="22"/>
          <w:szCs w:val="22"/>
        </w:rPr>
      </w:pPr>
      <w:r w:rsidRPr="00F02981">
        <w:rPr>
          <w:rFonts w:ascii="Arial" w:hAnsi="Arial" w:cs="Arial"/>
          <w:sz w:val="22"/>
          <w:szCs w:val="22"/>
        </w:rPr>
        <w:t xml:space="preserve">Ford will work alongside other manufacturers to study how driverless and connected cars can be integrated into everyday life, and will provide </w:t>
      </w:r>
      <w:r>
        <w:rPr>
          <w:rFonts w:ascii="Arial" w:hAnsi="Arial" w:cs="Arial"/>
          <w:sz w:val="22"/>
          <w:szCs w:val="22"/>
        </w:rPr>
        <w:t xml:space="preserve">two </w:t>
      </w:r>
      <w:r w:rsidRPr="00F02981">
        <w:rPr>
          <w:rFonts w:ascii="Arial" w:hAnsi="Arial" w:cs="Arial"/>
          <w:sz w:val="22"/>
          <w:szCs w:val="22"/>
        </w:rPr>
        <w:t>prototype car</w:t>
      </w:r>
      <w:r>
        <w:rPr>
          <w:rFonts w:ascii="Arial" w:hAnsi="Arial" w:cs="Arial"/>
          <w:sz w:val="22"/>
          <w:szCs w:val="22"/>
        </w:rPr>
        <w:t>s</w:t>
      </w:r>
      <w:r w:rsidRPr="00F02981">
        <w:rPr>
          <w:rFonts w:ascii="Arial" w:hAnsi="Arial" w:cs="Arial"/>
          <w:sz w:val="22"/>
          <w:szCs w:val="22"/>
        </w:rPr>
        <w:t xml:space="preserve"> with vehicle-to-vehicle communication capability to help test an innovative public transport system.</w:t>
      </w:r>
    </w:p>
    <w:p w:rsidR="00BF36E7" w:rsidRDefault="00BF36E7" w:rsidP="00BF36E7">
      <w:pPr>
        <w:rPr>
          <w:rFonts w:ascii="Arial" w:hAnsi="Arial" w:cs="Arial"/>
          <w:sz w:val="22"/>
          <w:szCs w:val="22"/>
        </w:rPr>
      </w:pPr>
    </w:p>
    <w:p w:rsidR="00BF36E7" w:rsidRPr="00BD43A1" w:rsidRDefault="00BF36E7" w:rsidP="00BF36E7">
      <w:pPr>
        <w:rPr>
          <w:rFonts w:ascii="Arial" w:hAnsi="Arial" w:cs="Arial"/>
          <w:sz w:val="22"/>
          <w:szCs w:val="22"/>
          <w:lang w:val="en-US"/>
        </w:rPr>
      </w:pPr>
      <w:r>
        <w:rPr>
          <w:rFonts w:ascii="Arial" w:hAnsi="Arial" w:cs="Arial"/>
          <w:sz w:val="22"/>
          <w:szCs w:val="22"/>
        </w:rPr>
        <w:t xml:space="preserve">Vehicle-to-vehicle and vehicle-to-infrastructure connectivity technologies such as those tested in real-world urban environments during the </w:t>
      </w:r>
      <w:r w:rsidRPr="005A602E">
        <w:rPr>
          <w:rFonts w:ascii="Arial" w:hAnsi="Arial" w:cs="Arial"/>
          <w:sz w:val="22"/>
          <w:szCs w:val="22"/>
        </w:rPr>
        <w:t xml:space="preserve">U.K. </w:t>
      </w:r>
      <w:proofErr w:type="spellStart"/>
      <w:r w:rsidRPr="00F02981">
        <w:rPr>
          <w:rFonts w:ascii="Arial" w:hAnsi="Arial" w:cs="Arial"/>
          <w:sz w:val="22"/>
          <w:szCs w:val="22"/>
        </w:rPr>
        <w:t>Autodrive</w:t>
      </w:r>
      <w:proofErr w:type="spellEnd"/>
      <w:r w:rsidRPr="00F02981">
        <w:rPr>
          <w:rFonts w:ascii="Arial" w:hAnsi="Arial" w:cs="Arial"/>
          <w:sz w:val="22"/>
          <w:szCs w:val="22"/>
        </w:rPr>
        <w:t xml:space="preserve"> initiative</w:t>
      </w:r>
      <w:r>
        <w:rPr>
          <w:rFonts w:ascii="Arial" w:hAnsi="Arial" w:cs="Arial"/>
          <w:sz w:val="22"/>
          <w:szCs w:val="22"/>
        </w:rPr>
        <w:t>, also will contribute to the development of fully autonomous vehicles.</w:t>
      </w:r>
    </w:p>
    <w:p w:rsidR="00BF36E7" w:rsidRPr="00F02981" w:rsidRDefault="00BF36E7" w:rsidP="00BF36E7">
      <w:pPr>
        <w:rPr>
          <w:rFonts w:ascii="Arial" w:hAnsi="Arial" w:cs="Arial"/>
          <w:sz w:val="22"/>
          <w:szCs w:val="22"/>
        </w:rPr>
      </w:pPr>
    </w:p>
    <w:p w:rsidR="00BF36E7" w:rsidRPr="00F02981" w:rsidRDefault="00BF36E7" w:rsidP="00BF36E7">
      <w:pPr>
        <w:rPr>
          <w:rFonts w:ascii="Arial" w:hAnsi="Arial" w:cs="Arial"/>
          <w:sz w:val="22"/>
          <w:szCs w:val="22"/>
          <w:lang w:eastAsia="en-GB"/>
        </w:rPr>
      </w:pPr>
      <w:r w:rsidRPr="00F02981">
        <w:rPr>
          <w:rFonts w:ascii="Arial" w:hAnsi="Arial" w:cs="Arial"/>
          <w:sz w:val="22"/>
          <w:szCs w:val="22"/>
          <w:lang w:eastAsia="en-GB"/>
        </w:rPr>
        <w:t xml:space="preserve">Ford’s semi-autonomous vehicle features available today include </w:t>
      </w:r>
      <w:r>
        <w:rPr>
          <w:rFonts w:ascii="Arial" w:hAnsi="Arial" w:cs="Arial"/>
          <w:sz w:val="22"/>
          <w:szCs w:val="22"/>
          <w:lang w:eastAsia="en-GB"/>
        </w:rPr>
        <w:t>L</w:t>
      </w:r>
      <w:r w:rsidRPr="00F02981">
        <w:rPr>
          <w:rFonts w:ascii="Arial" w:hAnsi="Arial" w:cs="Arial"/>
          <w:sz w:val="22"/>
          <w:szCs w:val="22"/>
          <w:lang w:eastAsia="en-GB"/>
        </w:rPr>
        <w:t>ane</w:t>
      </w:r>
      <w:r>
        <w:rPr>
          <w:rFonts w:ascii="Arial" w:hAnsi="Arial" w:cs="Arial"/>
          <w:sz w:val="22"/>
          <w:szCs w:val="22"/>
          <w:lang w:eastAsia="en-GB"/>
        </w:rPr>
        <w:t xml:space="preserve"> K</w:t>
      </w:r>
      <w:r w:rsidRPr="00F02981">
        <w:rPr>
          <w:rFonts w:ascii="Arial" w:hAnsi="Arial" w:cs="Arial"/>
          <w:sz w:val="22"/>
          <w:szCs w:val="22"/>
          <w:lang w:eastAsia="en-GB"/>
        </w:rPr>
        <w:t xml:space="preserve">eeping </w:t>
      </w:r>
      <w:r>
        <w:rPr>
          <w:rFonts w:ascii="Arial" w:hAnsi="Arial" w:cs="Arial"/>
          <w:sz w:val="22"/>
          <w:szCs w:val="22"/>
          <w:lang w:eastAsia="en-GB"/>
        </w:rPr>
        <w:t>Aid</w:t>
      </w:r>
      <w:r w:rsidRPr="00F02981">
        <w:rPr>
          <w:rFonts w:ascii="Arial" w:hAnsi="Arial" w:cs="Arial"/>
          <w:sz w:val="22"/>
          <w:szCs w:val="22"/>
          <w:lang w:eastAsia="en-GB"/>
        </w:rPr>
        <w:t xml:space="preserve">, </w:t>
      </w:r>
      <w:r>
        <w:rPr>
          <w:rFonts w:ascii="Arial" w:hAnsi="Arial" w:cs="Arial"/>
          <w:sz w:val="22"/>
          <w:szCs w:val="22"/>
          <w:lang w:eastAsia="en-GB"/>
        </w:rPr>
        <w:t>A</w:t>
      </w:r>
      <w:r w:rsidRPr="00F02981">
        <w:rPr>
          <w:rFonts w:ascii="Arial" w:hAnsi="Arial" w:cs="Arial"/>
          <w:sz w:val="22"/>
          <w:szCs w:val="22"/>
          <w:lang w:eastAsia="en-GB"/>
        </w:rPr>
        <w:t xml:space="preserve">daptive </w:t>
      </w:r>
      <w:r>
        <w:rPr>
          <w:rFonts w:ascii="Arial" w:hAnsi="Arial" w:cs="Arial"/>
          <w:sz w:val="22"/>
          <w:szCs w:val="22"/>
          <w:lang w:eastAsia="en-GB"/>
        </w:rPr>
        <w:t>C</w:t>
      </w:r>
      <w:r w:rsidRPr="00F02981">
        <w:rPr>
          <w:rFonts w:ascii="Arial" w:hAnsi="Arial" w:cs="Arial"/>
          <w:sz w:val="22"/>
          <w:szCs w:val="22"/>
          <w:lang w:eastAsia="en-GB"/>
        </w:rPr>
        <w:t xml:space="preserve">ruise </w:t>
      </w:r>
      <w:r>
        <w:rPr>
          <w:rFonts w:ascii="Arial" w:hAnsi="Arial" w:cs="Arial"/>
          <w:sz w:val="22"/>
          <w:szCs w:val="22"/>
          <w:lang w:eastAsia="en-GB"/>
        </w:rPr>
        <w:t>C</w:t>
      </w:r>
      <w:r w:rsidRPr="00F02981">
        <w:rPr>
          <w:rFonts w:ascii="Arial" w:hAnsi="Arial" w:cs="Arial"/>
          <w:sz w:val="22"/>
          <w:szCs w:val="22"/>
          <w:lang w:eastAsia="en-GB"/>
        </w:rPr>
        <w:t xml:space="preserve">ontrol, Pre-Collision Assist with Pedestrian Detection and </w:t>
      </w:r>
      <w:r>
        <w:rPr>
          <w:rFonts w:ascii="Arial" w:hAnsi="Arial" w:cs="Arial"/>
          <w:sz w:val="22"/>
          <w:szCs w:val="22"/>
          <w:lang w:eastAsia="en-GB"/>
        </w:rPr>
        <w:t>A</w:t>
      </w:r>
      <w:r w:rsidRPr="00F02981">
        <w:rPr>
          <w:rFonts w:ascii="Arial" w:hAnsi="Arial" w:cs="Arial"/>
          <w:sz w:val="22"/>
          <w:szCs w:val="22"/>
          <w:lang w:eastAsia="en-GB"/>
        </w:rPr>
        <w:t xml:space="preserve">ctive </w:t>
      </w:r>
      <w:r>
        <w:rPr>
          <w:rFonts w:ascii="Arial" w:hAnsi="Arial" w:cs="Arial"/>
          <w:sz w:val="22"/>
          <w:szCs w:val="22"/>
          <w:lang w:eastAsia="en-GB"/>
        </w:rPr>
        <w:t>P</w:t>
      </w:r>
      <w:r w:rsidRPr="00F02981">
        <w:rPr>
          <w:rFonts w:ascii="Arial" w:hAnsi="Arial" w:cs="Arial"/>
          <w:sz w:val="22"/>
          <w:szCs w:val="22"/>
          <w:lang w:eastAsia="en-GB"/>
        </w:rPr>
        <w:t xml:space="preserve">ark </w:t>
      </w:r>
      <w:r>
        <w:rPr>
          <w:rFonts w:ascii="Arial" w:hAnsi="Arial" w:cs="Arial"/>
          <w:sz w:val="22"/>
          <w:szCs w:val="22"/>
          <w:lang w:eastAsia="en-GB"/>
        </w:rPr>
        <w:t>A</w:t>
      </w:r>
      <w:r w:rsidRPr="00F02981">
        <w:rPr>
          <w:rFonts w:ascii="Arial" w:hAnsi="Arial" w:cs="Arial"/>
          <w:sz w:val="22"/>
          <w:szCs w:val="22"/>
          <w:lang w:eastAsia="en-GB"/>
        </w:rPr>
        <w:t>ssist – with Traffic Jam Assist coming.</w:t>
      </w:r>
    </w:p>
    <w:p w:rsidR="00BF36E7" w:rsidRPr="00F02981" w:rsidRDefault="00BF36E7" w:rsidP="00BF36E7">
      <w:pPr>
        <w:rPr>
          <w:rFonts w:ascii="Arial" w:hAnsi="Arial" w:cs="Arial"/>
          <w:sz w:val="22"/>
          <w:szCs w:val="22"/>
          <w:lang w:eastAsia="en-GB"/>
        </w:rPr>
      </w:pPr>
    </w:p>
    <w:p w:rsidR="00BF36E7" w:rsidRPr="00F02981" w:rsidRDefault="00BF36E7" w:rsidP="00BF36E7">
      <w:pPr>
        <w:rPr>
          <w:rFonts w:ascii="Arial" w:hAnsi="Arial" w:cs="Arial"/>
          <w:sz w:val="22"/>
          <w:szCs w:val="22"/>
          <w:lang w:eastAsia="en-GB"/>
        </w:rPr>
      </w:pPr>
      <w:r w:rsidRPr="00F02981">
        <w:rPr>
          <w:rFonts w:ascii="Arial" w:hAnsi="Arial" w:cs="Arial"/>
          <w:sz w:val="22"/>
          <w:szCs w:val="22"/>
          <w:lang w:eastAsia="en-GB"/>
        </w:rPr>
        <w:t>A</w:t>
      </w:r>
      <w:r>
        <w:rPr>
          <w:rFonts w:ascii="Arial" w:hAnsi="Arial" w:cs="Arial"/>
          <w:sz w:val="22"/>
          <w:szCs w:val="22"/>
          <w:lang w:eastAsia="en-GB"/>
        </w:rPr>
        <w:t xml:space="preserve"> fleet of</w:t>
      </w:r>
      <w:r w:rsidRPr="00F02981">
        <w:rPr>
          <w:rFonts w:ascii="Arial" w:hAnsi="Arial" w:cs="Arial"/>
          <w:sz w:val="22"/>
          <w:szCs w:val="22"/>
          <w:lang w:eastAsia="en-GB"/>
        </w:rPr>
        <w:t xml:space="preserve"> fully autonomous Ford Fusion Hybrid research vehicle</w:t>
      </w:r>
      <w:r>
        <w:rPr>
          <w:rFonts w:ascii="Arial" w:hAnsi="Arial" w:cs="Arial"/>
          <w:sz w:val="22"/>
          <w:szCs w:val="22"/>
          <w:lang w:eastAsia="en-GB"/>
        </w:rPr>
        <w:t>s</w:t>
      </w:r>
      <w:r w:rsidRPr="00F02981">
        <w:rPr>
          <w:rFonts w:ascii="Arial" w:hAnsi="Arial" w:cs="Arial"/>
          <w:sz w:val="22"/>
          <w:szCs w:val="22"/>
          <w:lang w:eastAsia="en-GB"/>
        </w:rPr>
        <w:t xml:space="preserve"> is undergoing </w:t>
      </w:r>
      <w:r>
        <w:rPr>
          <w:rFonts w:ascii="Arial" w:hAnsi="Arial" w:cs="Arial"/>
          <w:sz w:val="22"/>
          <w:szCs w:val="22"/>
          <w:lang w:eastAsia="en-GB"/>
        </w:rPr>
        <w:t>further development and ongoing road testing as Ford shifts its autonomous vehicle efforts from a research program into a vehicle development program</w:t>
      </w:r>
      <w:r w:rsidRPr="00F02981">
        <w:rPr>
          <w:rFonts w:ascii="Arial" w:hAnsi="Arial" w:cs="Arial"/>
          <w:sz w:val="22"/>
          <w:szCs w:val="22"/>
          <w:lang w:eastAsia="en-GB"/>
        </w:rPr>
        <w:t>. The vehicle</w:t>
      </w:r>
      <w:r>
        <w:rPr>
          <w:rFonts w:ascii="Arial" w:hAnsi="Arial" w:cs="Arial"/>
          <w:sz w:val="22"/>
          <w:szCs w:val="22"/>
          <w:lang w:eastAsia="en-GB"/>
        </w:rPr>
        <w:t>s</w:t>
      </w:r>
      <w:r w:rsidRPr="00F02981">
        <w:rPr>
          <w:rFonts w:ascii="Arial" w:hAnsi="Arial" w:cs="Arial"/>
          <w:sz w:val="22"/>
          <w:szCs w:val="22"/>
          <w:lang w:eastAsia="en-GB"/>
        </w:rPr>
        <w:t xml:space="preserve"> use the same semi-autonomous technology in Ford vehicles today, while adding four </w:t>
      </w:r>
      <w:proofErr w:type="spellStart"/>
      <w:r w:rsidRPr="00F02981">
        <w:rPr>
          <w:rFonts w:ascii="Arial" w:hAnsi="Arial" w:cs="Arial"/>
          <w:sz w:val="22"/>
          <w:szCs w:val="22"/>
          <w:lang w:eastAsia="en-GB"/>
        </w:rPr>
        <w:t>LiDAR</w:t>
      </w:r>
      <w:proofErr w:type="spellEnd"/>
      <w:r w:rsidRPr="00F02981">
        <w:rPr>
          <w:rFonts w:ascii="Arial" w:hAnsi="Arial" w:cs="Arial"/>
          <w:sz w:val="22"/>
          <w:szCs w:val="22"/>
          <w:lang w:eastAsia="en-GB"/>
        </w:rPr>
        <w:t xml:space="preserve"> sensors to generate a real-time 3D map of the surrounding environment.</w:t>
      </w:r>
    </w:p>
    <w:p w:rsidR="00BF36E7" w:rsidRPr="00F02981" w:rsidRDefault="00BF36E7" w:rsidP="00BF36E7">
      <w:pPr>
        <w:rPr>
          <w:rFonts w:ascii="Arial" w:hAnsi="Arial" w:cs="Arial"/>
          <w:sz w:val="22"/>
          <w:szCs w:val="22"/>
          <w:lang w:eastAsia="en-GB"/>
        </w:rPr>
      </w:pPr>
    </w:p>
    <w:p w:rsidR="00BF36E7" w:rsidRPr="00F02981" w:rsidRDefault="00BF36E7" w:rsidP="00BF36E7">
      <w:pPr>
        <w:rPr>
          <w:rFonts w:ascii="Arial" w:hAnsi="Arial" w:cs="Arial"/>
          <w:sz w:val="22"/>
          <w:szCs w:val="22"/>
          <w:lang w:eastAsia="en-GB"/>
        </w:rPr>
      </w:pPr>
      <w:r w:rsidRPr="00F02981">
        <w:rPr>
          <w:rFonts w:ascii="Arial" w:hAnsi="Arial" w:cs="Arial"/>
          <w:sz w:val="22"/>
          <w:szCs w:val="22"/>
          <w:lang w:eastAsia="en-GB"/>
        </w:rPr>
        <w:t xml:space="preserve">The vehicle can sense objects around it using the </w:t>
      </w:r>
      <w:proofErr w:type="spellStart"/>
      <w:r w:rsidRPr="00F02981">
        <w:rPr>
          <w:rFonts w:ascii="Arial" w:hAnsi="Arial" w:cs="Arial"/>
          <w:sz w:val="22"/>
          <w:szCs w:val="22"/>
          <w:lang w:eastAsia="en-GB"/>
        </w:rPr>
        <w:t>LiDAR</w:t>
      </w:r>
      <w:proofErr w:type="spellEnd"/>
      <w:r w:rsidRPr="00F02981">
        <w:rPr>
          <w:rFonts w:ascii="Arial" w:hAnsi="Arial" w:cs="Arial"/>
          <w:sz w:val="22"/>
          <w:szCs w:val="22"/>
          <w:lang w:eastAsia="en-GB"/>
        </w:rPr>
        <w:t xml:space="preserve"> sensors, and uses advanced algorithms </w:t>
      </w:r>
      <w:r>
        <w:rPr>
          <w:rFonts w:ascii="Arial" w:hAnsi="Arial" w:cs="Arial"/>
          <w:sz w:val="22"/>
          <w:szCs w:val="22"/>
          <w:lang w:eastAsia="en-GB"/>
        </w:rPr>
        <w:t xml:space="preserve">in concert with high fidelity maps </w:t>
      </w:r>
      <w:r w:rsidRPr="00F02981">
        <w:rPr>
          <w:rFonts w:ascii="Arial" w:hAnsi="Arial" w:cs="Arial"/>
          <w:sz w:val="22"/>
          <w:szCs w:val="22"/>
          <w:lang w:eastAsia="en-GB"/>
        </w:rPr>
        <w:t xml:space="preserve">to help it </w:t>
      </w:r>
      <w:r>
        <w:rPr>
          <w:rFonts w:ascii="Arial" w:hAnsi="Arial" w:cs="Arial"/>
          <w:sz w:val="22"/>
          <w:szCs w:val="22"/>
          <w:lang w:eastAsia="en-GB"/>
        </w:rPr>
        <w:t xml:space="preserve">determine </w:t>
      </w:r>
      <w:r w:rsidRPr="00F02981">
        <w:rPr>
          <w:rFonts w:ascii="Arial" w:hAnsi="Arial" w:cs="Arial"/>
          <w:sz w:val="22"/>
          <w:szCs w:val="22"/>
          <w:lang w:eastAsia="en-GB"/>
        </w:rPr>
        <w:t>where vehicles and pedestrians</w:t>
      </w:r>
      <w:r>
        <w:rPr>
          <w:rFonts w:ascii="Arial" w:hAnsi="Arial" w:cs="Arial"/>
          <w:sz w:val="22"/>
          <w:szCs w:val="22"/>
          <w:lang w:eastAsia="en-GB"/>
        </w:rPr>
        <w:t xml:space="preserve"> are located and to predict where they</w:t>
      </w:r>
      <w:r w:rsidRPr="00F02981">
        <w:rPr>
          <w:rFonts w:ascii="Arial" w:hAnsi="Arial" w:cs="Arial"/>
          <w:sz w:val="22"/>
          <w:szCs w:val="22"/>
          <w:lang w:eastAsia="en-GB"/>
        </w:rPr>
        <w:t xml:space="preserve"> might move.</w:t>
      </w:r>
    </w:p>
    <w:p w:rsidR="00BF36E7" w:rsidRPr="001347D3" w:rsidRDefault="00BF36E7" w:rsidP="00BF36E7">
      <w:pPr>
        <w:rPr>
          <w:rFonts w:ascii="Arial" w:hAnsi="Arial" w:cs="Arial"/>
          <w:strike/>
          <w:sz w:val="22"/>
          <w:szCs w:val="22"/>
          <w:lang w:val="en-US"/>
        </w:rPr>
      </w:pPr>
    </w:p>
    <w:p w:rsidR="0014205C" w:rsidRPr="00BF36E7" w:rsidRDefault="00BF36E7" w:rsidP="00BF36E7">
      <w:pPr>
        <w:rPr>
          <w:rFonts w:ascii="Arial" w:hAnsi="Arial" w:cs="Arial"/>
          <w:sz w:val="22"/>
          <w:szCs w:val="22"/>
          <w:lang w:val="en-US"/>
        </w:rPr>
      </w:pPr>
      <w:r w:rsidRPr="00A50DBE">
        <w:rPr>
          <w:rFonts w:ascii="Arial" w:hAnsi="Arial" w:cs="Arial"/>
          <w:sz w:val="22"/>
          <w:szCs w:val="22"/>
        </w:rPr>
        <w:t xml:space="preserve">“At Ford, we view ourselves as both </w:t>
      </w:r>
      <w:proofErr w:type="gramStart"/>
      <w:r w:rsidRPr="00A50DBE">
        <w:rPr>
          <w:rFonts w:ascii="Arial" w:hAnsi="Arial" w:cs="Arial"/>
          <w:sz w:val="22"/>
          <w:szCs w:val="22"/>
        </w:rPr>
        <w:t>a mobility</w:t>
      </w:r>
      <w:proofErr w:type="gramEnd"/>
      <w:r w:rsidRPr="00A50DBE">
        <w:rPr>
          <w:rFonts w:ascii="Arial" w:hAnsi="Arial" w:cs="Arial"/>
          <w:sz w:val="22"/>
          <w:szCs w:val="22"/>
        </w:rPr>
        <w:t xml:space="preserve"> and an auto company, as we drive innovation in every part of our business,” said Fields. “These new collaborations will help us better understand and anticipate customers’ wants and needs, especially on connectivity, mobility and </w:t>
      </w:r>
      <w:r w:rsidRPr="00A50DBE">
        <w:rPr>
          <w:rFonts w:ascii="Arial" w:hAnsi="Arial" w:cs="Arial"/>
          <w:sz w:val="22"/>
          <w:szCs w:val="22"/>
        </w:rPr>
        <w:lastRenderedPageBreak/>
        <w:t>autonomous vehicles. We are working to make these new technologies accessible to everyone, not just luxury customers.”</w:t>
      </w:r>
      <w:r w:rsidR="0014205C" w:rsidRPr="00BF36E7">
        <w:rPr>
          <w:rFonts w:ascii="Arial" w:hAnsi="Arial" w:cs="Arial"/>
          <w:sz w:val="22"/>
          <w:szCs w:val="22"/>
          <w:lang w:val="en-US"/>
        </w:rPr>
        <w:t xml:space="preserve"> </w:t>
      </w:r>
    </w:p>
    <w:p w:rsidR="0014205C" w:rsidRPr="00BF36E7" w:rsidRDefault="0014205C" w:rsidP="0014205C">
      <w:pPr>
        <w:rPr>
          <w:rFonts w:ascii="Arial" w:hAnsi="Arial" w:cs="Arial"/>
          <w:b/>
          <w:sz w:val="22"/>
          <w:szCs w:val="22"/>
          <w:lang w:val="en-US"/>
        </w:rPr>
      </w:pPr>
    </w:p>
    <w:p w:rsidR="0014205C" w:rsidRPr="0014205C" w:rsidRDefault="0014205C" w:rsidP="0014205C">
      <w:pPr>
        <w:jc w:val="center"/>
        <w:rPr>
          <w:rFonts w:ascii="Arial" w:hAnsi="Arial" w:cs="Arial"/>
          <w:sz w:val="18"/>
          <w:szCs w:val="18"/>
          <w:lang w:val="nl-NL"/>
        </w:rPr>
      </w:pPr>
      <w:r w:rsidRPr="0014205C">
        <w:rPr>
          <w:rFonts w:ascii="Arial" w:hAnsi="Arial" w:cs="Arial"/>
          <w:sz w:val="18"/>
          <w:szCs w:val="18"/>
          <w:lang w:val="nl"/>
        </w:rPr>
        <w:t># # #</w:t>
      </w:r>
    </w:p>
    <w:p w:rsidR="0014205C" w:rsidRPr="0014205C" w:rsidRDefault="0014205C" w:rsidP="0014205C">
      <w:pPr>
        <w:rPr>
          <w:rFonts w:ascii="Arial" w:hAnsi="Arial" w:cs="Arial"/>
          <w:b/>
          <w:bCs/>
          <w:i/>
          <w:iCs/>
          <w:lang w:val="nl-NL"/>
        </w:rPr>
      </w:pPr>
    </w:p>
    <w:p w:rsidR="0014205C" w:rsidRPr="0014205C" w:rsidRDefault="0014205C" w:rsidP="0014205C">
      <w:pPr>
        <w:jc w:val="center"/>
        <w:rPr>
          <w:rFonts w:ascii="Arial" w:hAnsi="Arial" w:cs="Arial"/>
          <w:sz w:val="8"/>
          <w:szCs w:val="8"/>
          <w:lang w:val="nl-NL"/>
        </w:rPr>
      </w:pPr>
    </w:p>
    <w:p w:rsidR="0014205C" w:rsidRPr="0014205C" w:rsidRDefault="0014205C" w:rsidP="0014205C">
      <w:pPr>
        <w:rPr>
          <w:rFonts w:ascii="Arial" w:hAnsi="Arial" w:cs="Arial"/>
          <w:szCs w:val="20"/>
          <w:lang w:val="nl-NL"/>
        </w:rPr>
      </w:pPr>
      <w:r w:rsidRPr="0014205C">
        <w:rPr>
          <w:rFonts w:ascii="Arial" w:hAnsi="Arial" w:cs="Arial"/>
          <w:szCs w:val="20"/>
          <w:lang w:val="nl"/>
        </w:rPr>
        <w:t xml:space="preserve">* Enquête in juli en augustus 2012 uitgevoerd door The Futures </w:t>
      </w:r>
      <w:proofErr w:type="gramStart"/>
      <w:r w:rsidRPr="0014205C">
        <w:rPr>
          <w:rFonts w:ascii="Arial" w:hAnsi="Arial" w:cs="Arial"/>
          <w:szCs w:val="20"/>
          <w:lang w:val="nl"/>
        </w:rPr>
        <w:t>Company</w:t>
      </w:r>
      <w:proofErr w:type="gramEnd"/>
      <w:r w:rsidRPr="0014205C">
        <w:rPr>
          <w:rFonts w:ascii="Arial" w:hAnsi="Arial" w:cs="Arial"/>
          <w:szCs w:val="20"/>
          <w:lang w:val="nl"/>
        </w:rPr>
        <w:t>. In totaal werden 6028 ondervraagd in zes Europese landen: Denemarken, Frankrijk, Duitsland, Italië, Spanje en het Verenigd Koninkrijk.</w:t>
      </w:r>
    </w:p>
    <w:p w:rsidR="0014205C" w:rsidRPr="0014205C" w:rsidRDefault="0014205C" w:rsidP="0014205C">
      <w:pPr>
        <w:rPr>
          <w:rFonts w:ascii="Arial" w:hAnsi="Arial" w:cs="Arial"/>
          <w:szCs w:val="20"/>
        </w:rPr>
      </w:pPr>
      <w:r w:rsidRPr="0014205C">
        <w:rPr>
          <w:rFonts w:ascii="Arial" w:hAnsi="Arial" w:cs="Arial"/>
          <w:szCs w:val="20"/>
          <w:lang w:val="en-US"/>
        </w:rPr>
        <w:t xml:space="preserve">** E. Martin, S. </w:t>
      </w:r>
      <w:proofErr w:type="spellStart"/>
      <w:r w:rsidRPr="0014205C">
        <w:rPr>
          <w:rFonts w:ascii="Arial" w:hAnsi="Arial" w:cs="Arial"/>
          <w:szCs w:val="20"/>
          <w:lang w:val="en-US"/>
        </w:rPr>
        <w:t>Shaheen</w:t>
      </w:r>
      <w:proofErr w:type="spellEnd"/>
      <w:r w:rsidRPr="0014205C">
        <w:rPr>
          <w:rFonts w:ascii="Arial" w:hAnsi="Arial" w:cs="Arial"/>
          <w:szCs w:val="20"/>
          <w:lang w:val="en-US"/>
        </w:rPr>
        <w:t xml:space="preserve">, J. </w:t>
      </w:r>
      <w:proofErr w:type="spellStart"/>
      <w:r w:rsidRPr="0014205C">
        <w:rPr>
          <w:rFonts w:ascii="Arial" w:hAnsi="Arial" w:cs="Arial"/>
          <w:szCs w:val="20"/>
          <w:lang w:val="en-US"/>
        </w:rPr>
        <w:t>Lidicker</w:t>
      </w:r>
      <w:proofErr w:type="spellEnd"/>
      <w:r w:rsidRPr="0014205C">
        <w:rPr>
          <w:rFonts w:ascii="Arial" w:hAnsi="Arial" w:cs="Arial"/>
          <w:szCs w:val="20"/>
          <w:lang w:val="en-US"/>
        </w:rPr>
        <w:t>, “</w:t>
      </w:r>
      <w:r w:rsidRPr="0014205C">
        <w:rPr>
          <w:rFonts w:ascii="Arial" w:hAnsi="Arial" w:cs="Arial"/>
          <w:i/>
          <w:iCs/>
          <w:szCs w:val="20"/>
          <w:lang w:val="en-US"/>
        </w:rPr>
        <w:t xml:space="preserve">The Impact of </w:t>
      </w:r>
      <w:proofErr w:type="spellStart"/>
      <w:r w:rsidRPr="0014205C">
        <w:rPr>
          <w:rFonts w:ascii="Arial" w:hAnsi="Arial" w:cs="Arial"/>
          <w:i/>
          <w:iCs/>
          <w:szCs w:val="20"/>
          <w:lang w:val="en-US"/>
        </w:rPr>
        <w:t>Carsharing</w:t>
      </w:r>
      <w:proofErr w:type="spellEnd"/>
      <w:r w:rsidRPr="0014205C">
        <w:rPr>
          <w:rFonts w:ascii="Arial" w:hAnsi="Arial" w:cs="Arial"/>
          <w:i/>
          <w:iCs/>
          <w:szCs w:val="20"/>
          <w:lang w:val="en-US"/>
        </w:rPr>
        <w:t xml:space="preserve"> on Household Vehicle Holdings:</w:t>
      </w:r>
      <w:r w:rsidRPr="0014205C">
        <w:rPr>
          <w:rFonts w:ascii="Arial" w:hAnsi="Arial" w:cs="Arial"/>
          <w:szCs w:val="20"/>
          <w:lang w:val="en-US"/>
        </w:rPr>
        <w:t xml:space="preserve"> </w:t>
      </w:r>
      <w:r w:rsidRPr="0014205C">
        <w:rPr>
          <w:rFonts w:ascii="Arial" w:hAnsi="Arial" w:cs="Arial"/>
          <w:i/>
          <w:iCs/>
          <w:szCs w:val="20"/>
          <w:lang w:val="en-US"/>
        </w:rPr>
        <w:t>Results from a North American Shared-Use Vehicle Survey</w:t>
      </w:r>
      <w:r w:rsidRPr="0014205C">
        <w:rPr>
          <w:rFonts w:ascii="Arial" w:hAnsi="Arial" w:cs="Arial"/>
          <w:szCs w:val="20"/>
          <w:lang w:val="en-US"/>
        </w:rPr>
        <w:t xml:space="preserve">.” </w:t>
      </w:r>
      <w:proofErr w:type="gramStart"/>
      <w:r w:rsidRPr="0014205C">
        <w:rPr>
          <w:rFonts w:ascii="Arial" w:hAnsi="Arial" w:cs="Arial"/>
          <w:szCs w:val="20"/>
          <w:lang w:val="en-US"/>
        </w:rPr>
        <w:t>Transportation Research Record 2010.</w:t>
      </w:r>
      <w:proofErr w:type="gramEnd"/>
    </w:p>
    <w:p w:rsidR="00BD6B21" w:rsidRPr="0014205C" w:rsidRDefault="0014205C" w:rsidP="0014205C">
      <w:pPr>
        <w:autoSpaceDE w:val="0"/>
        <w:autoSpaceDN w:val="0"/>
        <w:rPr>
          <w:rFonts w:ascii="Arial" w:hAnsi="Arial" w:cs="Arial"/>
          <w:sz w:val="22"/>
          <w:szCs w:val="22"/>
        </w:rPr>
      </w:pPr>
      <w:r w:rsidRPr="0014205C">
        <w:rPr>
          <w:rFonts w:ascii="Arial" w:hAnsi="Arial" w:cs="Arial"/>
          <w:szCs w:val="20"/>
          <w:lang w:val="en-US"/>
        </w:rPr>
        <w:t xml:space="preserve">*** “Clean Transport, Urban Transport,” </w:t>
      </w:r>
      <w:proofErr w:type="spellStart"/>
      <w:r w:rsidRPr="0014205C">
        <w:rPr>
          <w:rFonts w:ascii="Arial" w:hAnsi="Arial" w:cs="Arial"/>
          <w:szCs w:val="20"/>
          <w:lang w:val="en-US"/>
        </w:rPr>
        <w:t>afkomstig</w:t>
      </w:r>
      <w:proofErr w:type="spellEnd"/>
      <w:r w:rsidRPr="0014205C">
        <w:rPr>
          <w:rFonts w:ascii="Arial" w:hAnsi="Arial" w:cs="Arial"/>
          <w:szCs w:val="20"/>
          <w:lang w:val="en-US"/>
        </w:rPr>
        <w:t xml:space="preserve"> van website Urban Mobility and Transport van de </w:t>
      </w:r>
      <w:proofErr w:type="spellStart"/>
      <w:r w:rsidRPr="0014205C">
        <w:rPr>
          <w:rFonts w:ascii="Arial" w:hAnsi="Arial" w:cs="Arial"/>
          <w:szCs w:val="20"/>
          <w:lang w:val="en-US"/>
        </w:rPr>
        <w:t>Europese</w:t>
      </w:r>
      <w:proofErr w:type="spellEnd"/>
      <w:r w:rsidRPr="0014205C">
        <w:rPr>
          <w:rFonts w:ascii="Arial" w:hAnsi="Arial" w:cs="Arial"/>
          <w:szCs w:val="20"/>
          <w:lang w:val="en-US"/>
        </w:rPr>
        <w:t xml:space="preserve"> </w:t>
      </w:r>
      <w:proofErr w:type="spellStart"/>
      <w:r w:rsidRPr="0014205C">
        <w:rPr>
          <w:rFonts w:ascii="Arial" w:hAnsi="Arial" w:cs="Arial"/>
          <w:szCs w:val="20"/>
          <w:lang w:val="en-US"/>
        </w:rPr>
        <w:t>Commissie</w:t>
      </w:r>
      <w:proofErr w:type="spellEnd"/>
      <w:r w:rsidRPr="0014205C">
        <w:rPr>
          <w:rFonts w:ascii="Arial" w:hAnsi="Arial" w:cs="Arial"/>
          <w:szCs w:val="20"/>
          <w:lang w:val="en-US"/>
        </w:rPr>
        <w:t xml:space="preserve">: </w:t>
      </w:r>
      <w:hyperlink r:id="rId10" w:history="1">
        <w:r w:rsidRPr="0014205C">
          <w:rPr>
            <w:rFonts w:ascii="Arial" w:hAnsi="Arial" w:cs="Arial"/>
            <w:color w:val="0000FF"/>
            <w:szCs w:val="20"/>
            <w:u w:val="single"/>
            <w:lang w:val="en-US"/>
          </w:rPr>
          <w:t>http://ec.europa.eu/transport/themes/urban/urban_mobility/index_en.htm</w:t>
        </w:r>
      </w:hyperlink>
    </w:p>
    <w:p w:rsidR="00BD6B21" w:rsidRPr="0014205C" w:rsidRDefault="00BD6B21" w:rsidP="00BD6B21">
      <w:pPr>
        <w:autoSpaceDE w:val="0"/>
        <w:autoSpaceDN w:val="0"/>
        <w:rPr>
          <w:rFonts w:ascii="Arial" w:hAnsi="Arial" w:cs="Arial"/>
          <w:sz w:val="22"/>
          <w:szCs w:val="22"/>
        </w:rPr>
      </w:pPr>
    </w:p>
    <w:p w:rsidR="0014205C" w:rsidRPr="0014205C" w:rsidRDefault="0014205C" w:rsidP="0014205C">
      <w:pPr>
        <w:jc w:val="center"/>
        <w:rPr>
          <w:rFonts w:ascii="Arial" w:hAnsi="Arial" w:cs="Arial"/>
          <w:sz w:val="18"/>
          <w:szCs w:val="18"/>
          <w:lang w:val="nl-NL"/>
        </w:rPr>
      </w:pPr>
      <w:r w:rsidRPr="0014205C">
        <w:rPr>
          <w:rFonts w:ascii="Arial" w:hAnsi="Arial" w:cs="Arial"/>
          <w:sz w:val="18"/>
          <w:szCs w:val="18"/>
          <w:lang w:val="nl"/>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650EF7" w:rsidRDefault="003A475C" w:rsidP="003A475C">
      <w:pPr>
        <w:autoSpaceDE w:val="0"/>
        <w:autoSpaceDN w:val="0"/>
        <w:adjustRightInd w:val="0"/>
        <w:rPr>
          <w:rFonts w:ascii="Arial" w:hAnsi="Arial" w:cs="Arial"/>
          <w:bCs/>
          <w:iCs/>
          <w:lang w:val="nl-NL"/>
        </w:rPr>
      </w:pPr>
      <w:r w:rsidRPr="00650EF7">
        <w:rPr>
          <w:rFonts w:ascii="Arial" w:hAnsi="Arial" w:cs="Arial"/>
          <w:b/>
          <w:bCs/>
          <w:i/>
          <w:iCs/>
          <w:lang w:val="nl-NL"/>
        </w:rPr>
        <w:t xml:space="preserve">Over Ford Motor </w:t>
      </w:r>
      <w:proofErr w:type="gramStart"/>
      <w:r w:rsidRPr="00650EF7">
        <w:rPr>
          <w:rFonts w:ascii="Arial" w:hAnsi="Arial" w:cs="Arial"/>
          <w:b/>
          <w:bCs/>
          <w:i/>
          <w:iCs/>
          <w:lang w:val="nl-NL"/>
        </w:rPr>
        <w:t>Company</w:t>
      </w:r>
      <w:proofErr w:type="gramEnd"/>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 xml:space="preserve">Ford Motor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is gevestigd in Dearborn,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18</w:t>
      </w:r>
      <w:r w:rsidR="00F31211">
        <w:rPr>
          <w:rFonts w:ascii="Arial" w:hAnsi="Arial" w:cs="Arial"/>
          <w:bCs/>
          <w:i/>
          <w:iCs/>
          <w:lang w:val="nl-NL"/>
        </w:rPr>
        <w:t>9</w:t>
      </w:r>
      <w:r w:rsidRPr="00650EF7">
        <w:rPr>
          <w:rFonts w:ascii="Arial" w:hAnsi="Arial" w:cs="Arial"/>
          <w:bCs/>
          <w:i/>
          <w:iCs/>
          <w:lang w:val="nl-NL"/>
        </w:rPr>
        <w:t>.000 medewerkers en 65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11"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6B32D7">
        <w:rPr>
          <w:rFonts w:ascii="Arial" w:hAnsi="Arial" w:cs="Arial"/>
          <w:i/>
          <w:color w:val="000000"/>
          <w:szCs w:val="20"/>
          <w:lang w:val="nl-NL"/>
        </w:rPr>
        <w:t>47</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Ford Customer Service Division en 2</w:t>
      </w:r>
      <w:r w:rsidR="006B32D7">
        <w:rPr>
          <w:rFonts w:ascii="Arial" w:hAnsi="Arial" w:cs="Arial"/>
          <w:bCs/>
          <w:i/>
          <w:color w:val="000000"/>
          <w:szCs w:val="20"/>
          <w:lang w:val="nl-NL"/>
        </w:rPr>
        <w:t>3 productiefaciliteiten (12</w:t>
      </w:r>
      <w:r w:rsidRPr="00650EF7">
        <w:rPr>
          <w:rFonts w:ascii="Arial" w:hAnsi="Arial" w:cs="Arial"/>
          <w:bCs/>
          <w:i/>
          <w:color w:val="000000"/>
          <w:szCs w:val="20"/>
          <w:lang w:val="nl-NL"/>
        </w:rPr>
        <w:t xml:space="preserve"> eigen of geïntegreerde joint venture-faciliteiten en </w:t>
      </w:r>
      <w:r w:rsidR="00CD46B9">
        <w:rPr>
          <w:rFonts w:ascii="Arial" w:hAnsi="Arial" w:cs="Arial"/>
          <w:bCs/>
          <w:i/>
          <w:color w:val="000000"/>
          <w:szCs w:val="20"/>
          <w:lang w:val="nl-NL"/>
        </w:rPr>
        <w:t>11</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6415C1" w:rsidRDefault="003A475C" w:rsidP="003A475C">
      <w:pPr>
        <w:rPr>
          <w:rFonts w:ascii="Arial" w:hAnsi="Arial" w:cs="Arial"/>
          <w:lang w:val="en-US"/>
        </w:rPr>
      </w:pPr>
      <w:r w:rsidRPr="006415C1">
        <w:rPr>
          <w:rFonts w:ascii="Arial" w:hAnsi="Arial" w:cs="Arial"/>
          <w:lang w:val="en-US"/>
        </w:rPr>
        <w:t xml:space="preserve">E-mail: </w:t>
      </w:r>
      <w:hyperlink r:id="rId12" w:history="1">
        <w:r w:rsidR="00F3740A" w:rsidRPr="006415C1">
          <w:rPr>
            <w:rStyle w:val="Hyperlink"/>
            <w:rFonts w:ascii="Arial" w:hAnsi="Arial" w:cs="Arial"/>
            <w:lang w:val="en-US"/>
          </w:rPr>
          <w:t>svandepo@ford.com</w:t>
        </w:r>
      </w:hyperlink>
      <w:r w:rsidR="00F3740A" w:rsidRPr="006415C1">
        <w:rPr>
          <w:rFonts w:ascii="Arial" w:hAnsi="Arial" w:cs="Arial"/>
          <w:lang w:val="en-US"/>
        </w:rPr>
        <w:t xml:space="preserve"> </w:t>
      </w: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13"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BF36E7"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6" name="Picture 1" descr="Description: logo-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5"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20"/>
      <w:footerReference w:type="default" r:id="rId21"/>
      <w:headerReference w:type="first" r:id="rId22"/>
      <w:footerReference w:type="first" r:id="rId23"/>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7E" w:rsidRDefault="00422B7E">
      <w:pPr>
        <w:rPr>
          <w:lang w:val="nl-NL"/>
        </w:rPr>
      </w:pPr>
      <w:r>
        <w:rPr>
          <w:lang w:val="nl-NL"/>
        </w:rPr>
        <w:separator/>
      </w:r>
    </w:p>
  </w:endnote>
  <w:endnote w:type="continuationSeparator" w:id="0">
    <w:p w:rsidR="00422B7E" w:rsidRDefault="00422B7E">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042725">
      <w:rPr>
        <w:rStyle w:val="PageNumber"/>
        <w:noProof/>
        <w:lang w:val="nl-NL"/>
      </w:rPr>
      <w:t>3</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blPrEx>
        <w:tblCellMar>
          <w:top w:w="0" w:type="dxa"/>
          <w:bottom w:w="0" w:type="dxa"/>
        </w:tblCellMar>
      </w:tblPrEx>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7E" w:rsidRDefault="00422B7E">
      <w:pPr>
        <w:rPr>
          <w:lang w:val="nl-NL"/>
        </w:rPr>
      </w:pPr>
      <w:r>
        <w:rPr>
          <w:lang w:val="nl-NL"/>
        </w:rPr>
        <w:separator/>
      </w:r>
    </w:p>
  </w:footnote>
  <w:footnote w:type="continuationSeparator" w:id="0">
    <w:p w:rsidR="00422B7E" w:rsidRDefault="00422B7E">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BF36E7"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4267200</wp:posOffset>
              </wp:positionH>
              <wp:positionV relativeFrom="paragraph">
                <wp:posOffset>23495</wp:posOffset>
              </wp:positionV>
              <wp:extent cx="1076325" cy="509905"/>
              <wp:effectExtent l="0" t="0" r="9525" b="4445"/>
              <wp:wrapTight wrapText="bothSides">
                <wp:wrapPolygon edited="0">
                  <wp:start x="0" y="0"/>
                  <wp:lineTo x="0" y="20981"/>
                  <wp:lineTo x="21409" y="20981"/>
                  <wp:lineTo x="21409" y="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2E7" w:rsidRPr="007966B1" w:rsidRDefault="00BF36E7" w:rsidP="00F942E7">
                          <w:pPr>
                            <w:rPr>
                              <w:rFonts w:ascii="Arial" w:hAnsi="Arial" w:cs="Arial"/>
                              <w:sz w:val="12"/>
                              <w:szCs w:val="12"/>
                            </w:rPr>
                          </w:pPr>
                          <w:r>
                            <w:rPr>
                              <w:rFonts w:ascii="Arial" w:hAnsi="Arial" w:cs="Arial"/>
                              <w:noProof/>
                              <w:sz w:val="18"/>
                              <w:szCs w:val="18"/>
                              <w:lang w:val="nl-NL" w:eastAsia="nl-NL"/>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3"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www.youtube.com/ford" style="position:absolute;left:0;text-align:left;margin-left:336pt;margin-top:1.85pt;width:84.75pt;height: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" o:button="t" filled="f" stroked="f">
              <v:fill o:detectmouseclick="t"/>
              <v:textbox inset="0,0,0,0">
                <w:txbxContent>
                  <w:p w:rsidR="00F942E7" w:rsidRPr="007966B1" w:rsidRDefault="00BF36E7" w:rsidP="00F942E7">
                    <w:pPr>
                      <w:rPr>
                        <w:rFonts w:ascii="Arial" w:hAnsi="Arial" w:cs="Arial"/>
                        <w:sz w:val="12"/>
                        <w:szCs w:val="12"/>
                      </w:rPr>
                    </w:pPr>
                    <w:r>
                      <w:rPr>
                        <w:rFonts w:ascii="Arial" w:hAnsi="Arial" w:cs="Arial"/>
                        <w:noProof/>
                        <w:sz w:val="18"/>
                        <w:szCs w:val="18"/>
                        <w:lang w:val="nl-NL" w:eastAsia="nl-NL"/>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4"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nl-NL" w:eastAsia="nl-NL"/>
      </w:rPr>
      <mc:AlternateContent>
        <mc:Choice Requires="wps">
          <w:drawing>
            <wp:anchor distT="0" distB="0" distL="114294" distR="114294" simplePos="0" relativeHeight="251656704"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752"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F942E7" w:rsidP="00F942E7">
    <w:pPr>
      <w:pStyle w:val="Header"/>
      <w:tabs>
        <w:tab w:val="left" w:pos="1483"/>
      </w:tabs>
      <w:ind w:left="360"/>
      <w:rPr>
        <w:smallCaps/>
        <w:sz w:val="48"/>
        <w:szCs w:val="48"/>
        <w:lang w:val="nl"/>
      </w:rPr>
    </w:pP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A325E45"/>
    <w:multiLevelType w:val="hybridMultilevel"/>
    <w:tmpl w:val="FC5E4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634008A"/>
    <w:multiLevelType w:val="hybridMultilevel"/>
    <w:tmpl w:val="33CE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9"/>
  </w:num>
  <w:num w:numId="3">
    <w:abstractNumId w:val="4"/>
  </w:num>
  <w:num w:numId="4">
    <w:abstractNumId w:val="2"/>
  </w:num>
  <w:num w:numId="5">
    <w:abstractNumId w:val="15"/>
  </w:num>
  <w:num w:numId="6">
    <w:abstractNumId w:val="6"/>
    <w:lvlOverride w:ilvl="0"/>
    <w:lvlOverride w:ilvl="1"/>
    <w:lvlOverride w:ilvl="2"/>
    <w:lvlOverride w:ilvl="3"/>
    <w:lvlOverride w:ilvl="4"/>
    <w:lvlOverride w:ilvl="5"/>
    <w:lvlOverride w:ilvl="6"/>
    <w:lvlOverride w:ilvl="7"/>
    <w:lvlOverride w:ilvl="8"/>
  </w:num>
  <w:num w:numId="7">
    <w:abstractNumId w:val="6"/>
  </w:num>
  <w:num w:numId="8">
    <w:abstractNumId w:val="0"/>
  </w:num>
  <w:num w:numId="9">
    <w:abstractNumId w:val="16"/>
  </w:num>
  <w:num w:numId="10">
    <w:abstractNumId w:val="10"/>
  </w:num>
  <w:num w:numId="11">
    <w:abstractNumId w:val="1"/>
  </w:num>
  <w:num w:numId="12">
    <w:abstractNumId w:val="14"/>
  </w:num>
  <w:num w:numId="13">
    <w:abstractNumId w:val="3"/>
  </w:num>
  <w:num w:numId="14">
    <w:abstractNumId w:val="11"/>
  </w:num>
  <w:num w:numId="15">
    <w:abstractNumId w:val="5"/>
  </w:num>
  <w:num w:numId="16">
    <w:abstractNumId w:val="9"/>
  </w:num>
  <w:num w:numId="17">
    <w:abstractNumId w:val="7"/>
  </w:num>
  <w:num w:numId="18">
    <w:abstractNumId w:val="13"/>
  </w:num>
  <w:num w:numId="19">
    <w:abstractNumId w:val="17"/>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42725"/>
    <w:rsid w:val="00051A49"/>
    <w:rsid w:val="0008319C"/>
    <w:rsid w:val="000861CB"/>
    <w:rsid w:val="00094B74"/>
    <w:rsid w:val="000A3F58"/>
    <w:rsid w:val="000A4F73"/>
    <w:rsid w:val="00133835"/>
    <w:rsid w:val="0014205C"/>
    <w:rsid w:val="00161EF5"/>
    <w:rsid w:val="00166523"/>
    <w:rsid w:val="001B50CF"/>
    <w:rsid w:val="001D2269"/>
    <w:rsid w:val="00207ACB"/>
    <w:rsid w:val="00231967"/>
    <w:rsid w:val="00264220"/>
    <w:rsid w:val="002F717E"/>
    <w:rsid w:val="003123A3"/>
    <w:rsid w:val="0032608D"/>
    <w:rsid w:val="003342BB"/>
    <w:rsid w:val="003A475C"/>
    <w:rsid w:val="003B5247"/>
    <w:rsid w:val="00422B7E"/>
    <w:rsid w:val="00435776"/>
    <w:rsid w:val="004C5536"/>
    <w:rsid w:val="004E6A44"/>
    <w:rsid w:val="005116C9"/>
    <w:rsid w:val="005534AA"/>
    <w:rsid w:val="005614E5"/>
    <w:rsid w:val="005926DA"/>
    <w:rsid w:val="00596BD5"/>
    <w:rsid w:val="005A357F"/>
    <w:rsid w:val="005C0A21"/>
    <w:rsid w:val="006415C1"/>
    <w:rsid w:val="00645A78"/>
    <w:rsid w:val="00650C19"/>
    <w:rsid w:val="006B32D7"/>
    <w:rsid w:val="00746537"/>
    <w:rsid w:val="0074720D"/>
    <w:rsid w:val="00765E6C"/>
    <w:rsid w:val="007745BF"/>
    <w:rsid w:val="00796488"/>
    <w:rsid w:val="007F60B9"/>
    <w:rsid w:val="008004C1"/>
    <w:rsid w:val="00852411"/>
    <w:rsid w:val="008A0DC4"/>
    <w:rsid w:val="008A1DF4"/>
    <w:rsid w:val="009A2497"/>
    <w:rsid w:val="009C7249"/>
    <w:rsid w:val="009E11F7"/>
    <w:rsid w:val="009E4190"/>
    <w:rsid w:val="009F0E7C"/>
    <w:rsid w:val="00A94345"/>
    <w:rsid w:val="00A97E0D"/>
    <w:rsid w:val="00AD1DF0"/>
    <w:rsid w:val="00AD214C"/>
    <w:rsid w:val="00B07E75"/>
    <w:rsid w:val="00B32BA6"/>
    <w:rsid w:val="00B43B38"/>
    <w:rsid w:val="00B474DB"/>
    <w:rsid w:val="00B6252C"/>
    <w:rsid w:val="00B76FD1"/>
    <w:rsid w:val="00BD19ED"/>
    <w:rsid w:val="00BD6B21"/>
    <w:rsid w:val="00BF36E7"/>
    <w:rsid w:val="00C15790"/>
    <w:rsid w:val="00C461D6"/>
    <w:rsid w:val="00C94399"/>
    <w:rsid w:val="00CD46B9"/>
    <w:rsid w:val="00CE7B48"/>
    <w:rsid w:val="00CF0323"/>
    <w:rsid w:val="00CF50E3"/>
    <w:rsid w:val="00D05B97"/>
    <w:rsid w:val="00D130D1"/>
    <w:rsid w:val="00D36AB6"/>
    <w:rsid w:val="00D416F6"/>
    <w:rsid w:val="00D72A3B"/>
    <w:rsid w:val="00D762EB"/>
    <w:rsid w:val="00D82A07"/>
    <w:rsid w:val="00DA382E"/>
    <w:rsid w:val="00DE067A"/>
    <w:rsid w:val="00E544F4"/>
    <w:rsid w:val="00F11D5E"/>
    <w:rsid w:val="00F178A8"/>
    <w:rsid w:val="00F31211"/>
    <w:rsid w:val="00F3740A"/>
    <w:rsid w:val="00F942E7"/>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dmediacenter.nl" TargetMode="External"/><Relationship Id="rId18" Type="http://schemas.openxmlformats.org/officeDocument/2006/relationships/hyperlink" Target="http://www.twitter.com/prfordn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vandepo@ford.c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fordnederl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porate.ford.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ec.europa.eu/transport/themes/urban/urban_mobility/index_en.ht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media.ford.com/content/fordmedia/feu/en/news/2015/01/07/ford-at-ces-announces-smart-mobility-plan-and-25-global-experime.html" TargetMode="External"/><Relationship Id="rId14" Type="http://schemas.openxmlformats.org/officeDocument/2006/relationships/hyperlink" Target="http://www.facebook.com/fordnederland"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image" Target="media/image2.jpeg"/><Relationship Id="rId1" Type="http://schemas.openxmlformats.org/officeDocument/2006/relationships/hyperlink" Target="http://www.youtube.com/ford" TargetMode="External"/><Relationship Id="rId5" Type="http://schemas.openxmlformats.org/officeDocument/2006/relationships/image" Target="media/image4.jpeg"/><Relationship Id="rId4"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5684-25C0-4B0F-90BE-CB7858C7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7398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8556</CharactersWithSpaces>
  <SharedDoc>false</SharedDoc>
  <HLinks>
    <vt:vector size="102" baseType="variant">
      <vt:variant>
        <vt:i4>3407905</vt:i4>
      </vt:variant>
      <vt:variant>
        <vt:i4>18</vt:i4>
      </vt:variant>
      <vt:variant>
        <vt:i4>0</vt:i4>
      </vt:variant>
      <vt:variant>
        <vt:i4>5</vt:i4>
      </vt:variant>
      <vt:variant>
        <vt:lpwstr>http://www.twitter.com/prfordnl</vt:lpwstr>
      </vt:variant>
      <vt:variant>
        <vt:lpwstr/>
      </vt:variant>
      <vt:variant>
        <vt:i4>5242958</vt:i4>
      </vt:variant>
      <vt:variant>
        <vt:i4>15</vt:i4>
      </vt:variant>
      <vt:variant>
        <vt:i4>0</vt:i4>
      </vt:variant>
      <vt:variant>
        <vt:i4>5</vt:i4>
      </vt:variant>
      <vt:variant>
        <vt:lpwstr>http://www.youtube.com/fordnederland</vt:lpwstr>
      </vt:variant>
      <vt:variant>
        <vt:lpwstr/>
      </vt:variant>
      <vt:variant>
        <vt:i4>4456531</vt:i4>
      </vt:variant>
      <vt:variant>
        <vt:i4>12</vt:i4>
      </vt:variant>
      <vt:variant>
        <vt:i4>0</vt:i4>
      </vt:variant>
      <vt:variant>
        <vt:i4>5</vt:i4>
      </vt:variant>
      <vt:variant>
        <vt:lpwstr>http://www.facebook.com/fordnederland</vt:lpwstr>
      </vt:variant>
      <vt:variant>
        <vt:lpwstr/>
      </vt:variant>
      <vt:variant>
        <vt:i4>7667837</vt:i4>
      </vt:variant>
      <vt:variant>
        <vt:i4>9</vt:i4>
      </vt:variant>
      <vt:variant>
        <vt:i4>0</vt:i4>
      </vt:variant>
      <vt:variant>
        <vt:i4>5</vt:i4>
      </vt:variant>
      <vt:variant>
        <vt:lpwstr>http://www.fordmediacenter.nl/</vt:lpwstr>
      </vt:variant>
      <vt:variant>
        <vt:lpwstr/>
      </vt:variant>
      <vt:variant>
        <vt:i4>2162701</vt:i4>
      </vt:variant>
      <vt:variant>
        <vt:i4>6</vt:i4>
      </vt:variant>
      <vt:variant>
        <vt:i4>0</vt:i4>
      </vt:variant>
      <vt:variant>
        <vt:i4>5</vt:i4>
      </vt:variant>
      <vt:variant>
        <vt:lpwstr>mailto:svandepo@ford.com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1114204</vt:i4>
      </vt:variant>
      <vt:variant>
        <vt:i4>0</vt:i4>
      </vt:variant>
      <vt:variant>
        <vt:i4>0</vt:i4>
      </vt:variant>
      <vt:variant>
        <vt:i4>5</vt:i4>
      </vt:variant>
      <vt:variant>
        <vt:lpwstr>http://ec.europa.eu/transport/themes/urban/urban_mobility/index_en.htm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2424880</vt:i4>
      </vt:variant>
      <vt:variant>
        <vt:i4>0</vt:i4>
      </vt:variant>
      <vt:variant>
        <vt:i4>0</vt:i4>
      </vt:variant>
      <vt:variant>
        <vt:i4>5</vt:i4>
      </vt:variant>
      <vt:variant>
        <vt:lpwstr>http://www.youtube.com/fordofeurope</vt:lpwstr>
      </vt:variant>
      <vt:variant>
        <vt:lpwstr/>
      </vt:variant>
      <vt:variant>
        <vt:i4>2949160</vt:i4>
      </vt:variant>
      <vt:variant>
        <vt:i4>-1</vt:i4>
      </vt:variant>
      <vt:variant>
        <vt:i4>2058</vt:i4>
      </vt:variant>
      <vt:variant>
        <vt:i4>4</vt:i4>
      </vt:variant>
      <vt:variant>
        <vt:lpwstr>http://www.youtube.com/ford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3</cp:revision>
  <cp:lastPrinted>2013-04-22T08:48:00Z</cp:lastPrinted>
  <dcterms:created xsi:type="dcterms:W3CDTF">2015-02-13T10:29:00Z</dcterms:created>
  <dcterms:modified xsi:type="dcterms:W3CDTF">2015-02-13T10:30:00Z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