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B0" w:rsidRDefault="00D570B0" w:rsidP="00D570B0">
      <w:pPr>
        <w:ind w:right="-164"/>
        <w:rPr>
          <w:rFonts w:ascii="Arial" w:hAnsi="Arial" w:cs="Arial"/>
          <w:b/>
          <w:bCs/>
          <w:noProof/>
          <w:sz w:val="32"/>
          <w:szCs w:val="32"/>
          <w:lang w:eastAsia="de-DE"/>
        </w:rPr>
      </w:pPr>
      <w:r w:rsidRPr="002303CA">
        <w:rPr>
          <w:rFonts w:ascii="Arial" w:hAnsi="Arial" w:cs="Arial"/>
          <w:b/>
          <w:bCs/>
          <w:noProof/>
          <w:sz w:val="32"/>
          <w:szCs w:val="32"/>
          <w:lang w:eastAsia="de-DE"/>
        </w:rPr>
        <w:t xml:space="preserve">Ford </w:t>
      </w:r>
      <w:r>
        <w:rPr>
          <w:rFonts w:ascii="Arial" w:hAnsi="Arial" w:cs="Arial"/>
          <w:b/>
          <w:bCs/>
          <w:noProof/>
          <w:sz w:val="32"/>
          <w:szCs w:val="32"/>
          <w:lang w:eastAsia="de-DE"/>
        </w:rPr>
        <w:t>Smart Mobility Plan Expanded at Mobile World Congress with Electric Bike Experiment For Connected Urban Journeys</w:t>
      </w:r>
    </w:p>
    <w:p w:rsidR="00D570B0" w:rsidRPr="002303CA" w:rsidRDefault="00D570B0" w:rsidP="00D570B0">
      <w:pPr>
        <w:ind w:right="-164"/>
        <w:rPr>
          <w:rFonts w:ascii="Arial" w:hAnsi="Arial" w:cs="Arial"/>
          <w:b/>
          <w:bCs/>
          <w:sz w:val="22"/>
          <w:szCs w:val="22"/>
          <w:lang w:eastAsia="ja-JP"/>
        </w:rPr>
      </w:pPr>
    </w:p>
    <w:p w:rsidR="00D570B0" w:rsidRPr="004D7B6D" w:rsidRDefault="00D570B0" w:rsidP="00D570B0">
      <w:pPr>
        <w:pStyle w:val="ListParagraph"/>
        <w:numPr>
          <w:ilvl w:val="0"/>
          <w:numId w:val="2"/>
        </w:numPr>
        <w:contextualSpacing/>
        <w:rPr>
          <w:rFonts w:ascii="Arial" w:hAnsi="Arial" w:cs="Arial"/>
          <w:sz w:val="22"/>
          <w:szCs w:val="22"/>
        </w:rPr>
      </w:pPr>
      <w:r w:rsidRPr="004D7B6D">
        <w:rPr>
          <w:rFonts w:ascii="Arial" w:hAnsi="Arial" w:cs="Arial"/>
          <w:sz w:val="22"/>
          <w:szCs w:val="22"/>
        </w:rPr>
        <w:t>Ford expands it</w:t>
      </w:r>
      <w:r>
        <w:rPr>
          <w:rFonts w:ascii="Arial" w:hAnsi="Arial" w:cs="Arial"/>
          <w:sz w:val="22"/>
          <w:szCs w:val="22"/>
        </w:rPr>
        <w:t>s</w:t>
      </w:r>
      <w:r w:rsidRPr="004D7B6D">
        <w:rPr>
          <w:rFonts w:ascii="Arial" w:hAnsi="Arial" w:cs="Arial"/>
          <w:sz w:val="22"/>
          <w:szCs w:val="22"/>
        </w:rPr>
        <w:t xml:space="preserve"> Ford Smart Mobility plan at </w:t>
      </w:r>
      <w:r>
        <w:rPr>
          <w:rFonts w:ascii="Arial" w:hAnsi="Arial" w:cs="Arial"/>
          <w:sz w:val="22"/>
          <w:szCs w:val="22"/>
        </w:rPr>
        <w:t xml:space="preserve">Mobile </w:t>
      </w:r>
      <w:r w:rsidRPr="004D7B6D">
        <w:rPr>
          <w:rFonts w:ascii="Arial" w:hAnsi="Arial" w:cs="Arial"/>
          <w:sz w:val="22"/>
          <w:szCs w:val="22"/>
        </w:rPr>
        <w:t>World Congress in Barcelona</w:t>
      </w:r>
      <w:r>
        <w:rPr>
          <w:rFonts w:ascii="Arial" w:hAnsi="Arial" w:cs="Arial"/>
          <w:sz w:val="22"/>
          <w:szCs w:val="22"/>
        </w:rPr>
        <w:t xml:space="preserve">; announces  </w:t>
      </w:r>
      <w:r w:rsidRPr="004D7B6D">
        <w:rPr>
          <w:rFonts w:ascii="Arial" w:hAnsi="Arial" w:cs="Arial"/>
          <w:sz w:val="22"/>
          <w:szCs w:val="22"/>
        </w:rPr>
        <w:t xml:space="preserve"> </w:t>
      </w:r>
    </w:p>
    <w:p w:rsidR="00D570B0" w:rsidRPr="00726639" w:rsidRDefault="00D570B0" w:rsidP="00D570B0">
      <w:pPr>
        <w:pStyle w:val="ListParagraph"/>
        <w:ind w:left="360"/>
        <w:rPr>
          <w:rFonts w:ascii="Arial" w:hAnsi="Arial" w:cs="Arial"/>
          <w:sz w:val="22"/>
          <w:szCs w:val="22"/>
        </w:rPr>
      </w:pPr>
      <w:r w:rsidRPr="00726639">
        <w:rPr>
          <w:rFonts w:ascii="Arial" w:hAnsi="Arial" w:cs="Arial"/>
          <w:sz w:val="22"/>
          <w:szCs w:val="22"/>
        </w:rPr>
        <w:t>Handle on Mobility prototype e</w:t>
      </w:r>
      <w:r>
        <w:rPr>
          <w:rFonts w:ascii="Arial" w:hAnsi="Arial" w:cs="Arial"/>
          <w:sz w:val="22"/>
          <w:szCs w:val="22"/>
        </w:rPr>
        <w:t>lectric bicycle (e-bike)</w:t>
      </w:r>
      <w:r w:rsidRPr="00726639">
        <w:rPr>
          <w:rFonts w:ascii="Arial" w:hAnsi="Arial" w:cs="Arial"/>
          <w:sz w:val="22"/>
          <w:szCs w:val="22"/>
        </w:rPr>
        <w:t xml:space="preserve"> experiment</w:t>
      </w:r>
    </w:p>
    <w:p w:rsidR="00D570B0" w:rsidRPr="00712985" w:rsidRDefault="00D570B0" w:rsidP="00D570B0">
      <w:pPr>
        <w:pStyle w:val="ListParagraph"/>
        <w:rPr>
          <w:rFonts w:ascii="Arial" w:hAnsi="Arial" w:cs="Arial"/>
          <w:sz w:val="22"/>
          <w:szCs w:val="22"/>
        </w:rPr>
      </w:pPr>
    </w:p>
    <w:p w:rsidR="00D570B0" w:rsidRPr="00126B9A" w:rsidRDefault="00D570B0" w:rsidP="00D570B0">
      <w:pPr>
        <w:numPr>
          <w:ilvl w:val="0"/>
          <w:numId w:val="2"/>
        </w:numPr>
        <w:rPr>
          <w:rFonts w:ascii="Arial" w:hAnsi="Arial" w:cs="Arial"/>
          <w:sz w:val="22"/>
          <w:szCs w:val="22"/>
        </w:rPr>
      </w:pPr>
      <w:r>
        <w:rPr>
          <w:rFonts w:ascii="Arial" w:hAnsi="Arial" w:cs="Arial"/>
          <w:sz w:val="22"/>
          <w:szCs w:val="22"/>
        </w:rPr>
        <w:t xml:space="preserve">Supported by a prototype journey-planning app, </w:t>
      </w:r>
      <w:r w:rsidRPr="00545B54">
        <w:rPr>
          <w:rFonts w:ascii="Arial" w:hAnsi="Arial" w:cs="Arial"/>
          <w:sz w:val="22"/>
          <w:szCs w:val="22"/>
        </w:rPr>
        <w:t>Handle on Mobility</w:t>
      </w:r>
      <w:r>
        <w:rPr>
          <w:rFonts w:ascii="Arial" w:hAnsi="Arial" w:cs="Arial"/>
          <w:sz w:val="22"/>
          <w:szCs w:val="22"/>
        </w:rPr>
        <w:t xml:space="preserve"> </w:t>
      </w:r>
      <w:r w:rsidRPr="002B426A">
        <w:rPr>
          <w:rFonts w:ascii="Arial" w:hAnsi="Arial" w:cs="Arial"/>
          <w:sz w:val="22"/>
          <w:szCs w:val="22"/>
        </w:rPr>
        <w:t xml:space="preserve">explores the </w:t>
      </w:r>
      <w:r>
        <w:rPr>
          <w:rFonts w:ascii="Arial" w:hAnsi="Arial" w:cs="Arial"/>
          <w:sz w:val="22"/>
          <w:szCs w:val="22"/>
        </w:rPr>
        <w:t>integration of e-</w:t>
      </w:r>
      <w:r w:rsidRPr="00D801F5">
        <w:rPr>
          <w:rFonts w:ascii="Arial" w:hAnsi="Arial" w:cs="Arial"/>
          <w:sz w:val="22"/>
          <w:szCs w:val="22"/>
        </w:rPr>
        <w:t xml:space="preserve">bikes for commuters and commercial users with automotive and </w:t>
      </w:r>
      <w:r>
        <w:rPr>
          <w:rFonts w:ascii="Arial" w:hAnsi="Arial" w:cs="Arial"/>
          <w:sz w:val="22"/>
          <w:szCs w:val="22"/>
        </w:rPr>
        <w:t xml:space="preserve">public </w:t>
      </w:r>
      <w:r w:rsidRPr="00D801F5">
        <w:rPr>
          <w:rFonts w:ascii="Arial" w:hAnsi="Arial" w:cs="Arial"/>
          <w:sz w:val="22"/>
          <w:szCs w:val="22"/>
        </w:rPr>
        <w:t>transport</w:t>
      </w:r>
      <w:r>
        <w:rPr>
          <w:rFonts w:ascii="Arial" w:hAnsi="Arial" w:cs="Arial"/>
          <w:sz w:val="22"/>
          <w:szCs w:val="22"/>
        </w:rPr>
        <w:t>ation options</w:t>
      </w:r>
    </w:p>
    <w:p w:rsidR="00D570B0" w:rsidRDefault="00D570B0" w:rsidP="00D570B0">
      <w:pPr>
        <w:pStyle w:val="ListParagraph"/>
        <w:rPr>
          <w:rFonts w:ascii="Arial" w:hAnsi="Arial" w:cs="Arial"/>
          <w:b/>
          <w:sz w:val="22"/>
          <w:szCs w:val="22"/>
        </w:rPr>
      </w:pPr>
    </w:p>
    <w:p w:rsidR="00D570B0" w:rsidRPr="0022325E" w:rsidRDefault="00D570B0" w:rsidP="00D570B0">
      <w:pPr>
        <w:numPr>
          <w:ilvl w:val="0"/>
          <w:numId w:val="2"/>
        </w:numPr>
        <w:spacing w:after="200"/>
        <w:contextualSpacing/>
        <w:rPr>
          <w:rFonts w:ascii="Arial" w:hAnsi="Arial" w:cs="Arial"/>
          <w:sz w:val="22"/>
          <w:szCs w:val="22"/>
        </w:rPr>
      </w:pPr>
      <w:r w:rsidRPr="00D801F5">
        <w:rPr>
          <w:rFonts w:ascii="Arial" w:hAnsi="Arial" w:cs="Arial"/>
          <w:sz w:val="22"/>
          <w:szCs w:val="22"/>
        </w:rPr>
        <w:t xml:space="preserve">Ford </w:t>
      </w:r>
      <w:r>
        <w:rPr>
          <w:rFonts w:ascii="Arial" w:hAnsi="Arial" w:cs="Arial"/>
          <w:sz w:val="22"/>
          <w:szCs w:val="22"/>
        </w:rPr>
        <w:t xml:space="preserve">also </w:t>
      </w:r>
      <w:r w:rsidRPr="00D801F5">
        <w:rPr>
          <w:rFonts w:ascii="Arial" w:hAnsi="Arial" w:cs="Arial"/>
          <w:sz w:val="22"/>
          <w:szCs w:val="22"/>
        </w:rPr>
        <w:t xml:space="preserve">displays </w:t>
      </w:r>
      <w:r>
        <w:rPr>
          <w:rFonts w:ascii="Arial" w:hAnsi="Arial" w:cs="Arial"/>
          <w:sz w:val="22"/>
          <w:szCs w:val="22"/>
        </w:rPr>
        <w:t xml:space="preserve">its </w:t>
      </w:r>
      <w:r w:rsidRPr="00D801F5">
        <w:rPr>
          <w:rFonts w:ascii="Arial" w:hAnsi="Arial" w:cs="Arial"/>
          <w:sz w:val="22"/>
          <w:szCs w:val="22"/>
        </w:rPr>
        <w:t xml:space="preserve">Info Cycle experiment, an </w:t>
      </w:r>
      <w:r w:rsidRPr="00D570B0">
        <w:rPr>
          <w:rFonts w:ascii="Arial" w:eastAsia="Calibri" w:hAnsi="Arial" w:cs="Arial"/>
          <w:color w:val="000000"/>
          <w:sz w:val="22"/>
          <w:szCs w:val="22"/>
        </w:rPr>
        <w:t>open-source data</w:t>
      </w:r>
      <w:r w:rsidRPr="00D570B0">
        <w:rPr>
          <w:rFonts w:ascii="Arial" w:eastAsia="Calibri" w:hAnsi="Arial" w:cs="Arial"/>
          <w:sz w:val="22"/>
          <w:szCs w:val="22"/>
        </w:rPr>
        <w:t>-gathering initiative designed to enhance the urban biking experience</w:t>
      </w:r>
      <w:r w:rsidRPr="0022325E">
        <w:t xml:space="preserve"> </w:t>
      </w:r>
      <w:r>
        <w:t>–</w:t>
      </w:r>
      <w:r>
        <w:rPr>
          <w:rFonts w:ascii="Arial" w:hAnsi="Arial" w:cs="Arial"/>
          <w:sz w:val="22"/>
          <w:szCs w:val="22"/>
        </w:rPr>
        <w:t xml:space="preserve"> </w:t>
      </w:r>
      <w:r w:rsidRPr="00D570B0">
        <w:rPr>
          <w:rFonts w:ascii="Arial" w:eastAsia="Calibri" w:hAnsi="Arial" w:cs="Arial"/>
          <w:sz w:val="22"/>
          <w:szCs w:val="22"/>
        </w:rPr>
        <w:t xml:space="preserve">whether it is an e-bike or a traditional bike   </w:t>
      </w:r>
    </w:p>
    <w:p w:rsidR="00D570B0" w:rsidRPr="003B094B" w:rsidRDefault="00D570B0" w:rsidP="00D570B0">
      <w:pPr>
        <w:rPr>
          <w:rFonts w:ascii="Arial" w:hAnsi="Arial" w:cs="Arial"/>
          <w:sz w:val="22"/>
          <w:szCs w:val="22"/>
        </w:rPr>
      </w:pPr>
    </w:p>
    <w:p w:rsidR="00D570B0" w:rsidRDefault="00D570B0" w:rsidP="00D570B0">
      <w:pPr>
        <w:pStyle w:val="ListParagraph"/>
        <w:numPr>
          <w:ilvl w:val="0"/>
          <w:numId w:val="2"/>
        </w:numPr>
        <w:contextualSpacing/>
        <w:rPr>
          <w:rFonts w:ascii="Arial" w:hAnsi="Arial" w:cs="Arial"/>
          <w:sz w:val="22"/>
          <w:szCs w:val="22"/>
        </w:rPr>
      </w:pPr>
      <w:r>
        <w:rPr>
          <w:rFonts w:ascii="Arial" w:hAnsi="Arial" w:cs="Arial"/>
          <w:sz w:val="22"/>
          <w:szCs w:val="22"/>
        </w:rPr>
        <w:t>Ford Smart Mobility is Ford’s plan to help change the way the world moves through innovation in</w:t>
      </w:r>
      <w:r w:rsidRPr="00D801F5">
        <w:rPr>
          <w:rFonts w:ascii="Arial" w:hAnsi="Arial" w:cs="Arial"/>
          <w:sz w:val="22"/>
          <w:szCs w:val="22"/>
        </w:rPr>
        <w:t xml:space="preserve"> connectivity, mobility, autonomous vehicles, customer experience and big data</w:t>
      </w:r>
    </w:p>
    <w:p w:rsidR="00D570B0" w:rsidRPr="00712985" w:rsidRDefault="00D570B0" w:rsidP="00D570B0">
      <w:pPr>
        <w:rPr>
          <w:rFonts w:ascii="Arial" w:hAnsi="Arial" w:cs="Arial"/>
          <w:sz w:val="22"/>
          <w:szCs w:val="22"/>
        </w:rPr>
      </w:pPr>
    </w:p>
    <w:p w:rsidR="00D570B0" w:rsidRDefault="00D570B0" w:rsidP="00D570B0"/>
    <w:p w:rsidR="00D570B0" w:rsidRDefault="00D570B0" w:rsidP="00D570B0">
      <w:pPr>
        <w:pStyle w:val="NoSpacing"/>
        <w:rPr>
          <w:rFonts w:ascii="Arial" w:hAnsi="Arial" w:cs="Arial"/>
          <w:sz w:val="22"/>
          <w:szCs w:val="22"/>
        </w:rPr>
      </w:pPr>
      <w:r>
        <w:rPr>
          <w:rFonts w:ascii="Arial" w:hAnsi="Arial" w:cs="Arial"/>
          <w:b/>
          <w:sz w:val="22"/>
          <w:szCs w:val="22"/>
        </w:rPr>
        <w:t>BARCELONA</w:t>
      </w:r>
      <w:r w:rsidRPr="002303CA">
        <w:rPr>
          <w:rFonts w:ascii="Arial" w:hAnsi="Arial" w:cs="Arial"/>
          <w:b/>
          <w:sz w:val="22"/>
          <w:szCs w:val="22"/>
        </w:rPr>
        <w:t xml:space="preserve">, </w:t>
      </w:r>
      <w:r>
        <w:rPr>
          <w:rFonts w:ascii="Arial" w:hAnsi="Arial" w:cs="Arial"/>
          <w:b/>
          <w:sz w:val="22"/>
          <w:szCs w:val="22"/>
        </w:rPr>
        <w:t>Spain</w:t>
      </w:r>
      <w:r w:rsidRPr="002303CA">
        <w:rPr>
          <w:rFonts w:ascii="Arial" w:hAnsi="Arial" w:cs="Arial"/>
          <w:b/>
          <w:sz w:val="22"/>
          <w:szCs w:val="22"/>
        </w:rPr>
        <w:t xml:space="preserve">, March </w:t>
      </w:r>
      <w:r w:rsidR="0034508D">
        <w:rPr>
          <w:rFonts w:ascii="Arial" w:hAnsi="Arial" w:cs="Arial"/>
          <w:b/>
          <w:sz w:val="22"/>
          <w:szCs w:val="22"/>
        </w:rPr>
        <w:t>4</w:t>
      </w:r>
      <w:r w:rsidRPr="002303CA">
        <w:rPr>
          <w:rFonts w:ascii="Arial" w:hAnsi="Arial" w:cs="Arial"/>
          <w:b/>
          <w:sz w:val="22"/>
          <w:szCs w:val="22"/>
        </w:rPr>
        <w:t>, 2015</w:t>
      </w:r>
      <w:r w:rsidRPr="002303CA">
        <w:rPr>
          <w:rFonts w:ascii="Arial" w:hAnsi="Arial" w:cs="Arial"/>
          <w:sz w:val="22"/>
          <w:szCs w:val="22"/>
        </w:rPr>
        <w:t xml:space="preserve"> – </w:t>
      </w:r>
      <w:r>
        <w:rPr>
          <w:rFonts w:ascii="Arial" w:hAnsi="Arial" w:cs="Arial"/>
          <w:sz w:val="22"/>
          <w:szCs w:val="22"/>
        </w:rPr>
        <w:t xml:space="preserve">Ford Motor Company is expanding its global Ford Smart Mobility plan with a new experiment to study how electric bicycles can work seamlessly with cars and public transport to deliver faster and easier daily commutes and help businesses operating in urban </w:t>
      </w:r>
      <w:proofErr w:type="spellStart"/>
      <w:r>
        <w:rPr>
          <w:rFonts w:ascii="Arial" w:hAnsi="Arial" w:cs="Arial"/>
          <w:sz w:val="22"/>
          <w:szCs w:val="22"/>
        </w:rPr>
        <w:t>centres</w:t>
      </w:r>
      <w:proofErr w:type="spellEnd"/>
      <w:r>
        <w:rPr>
          <w:rFonts w:ascii="Arial" w:hAnsi="Arial" w:cs="Arial"/>
          <w:sz w:val="22"/>
          <w:szCs w:val="22"/>
        </w:rPr>
        <w:t xml:space="preserve">.  </w:t>
      </w:r>
    </w:p>
    <w:p w:rsidR="00D570B0" w:rsidRDefault="00D570B0" w:rsidP="00D570B0">
      <w:pPr>
        <w:pStyle w:val="NoSpacing"/>
        <w:rPr>
          <w:rFonts w:ascii="Arial" w:hAnsi="Arial" w:cs="Arial"/>
          <w:sz w:val="22"/>
          <w:szCs w:val="22"/>
        </w:rPr>
      </w:pPr>
    </w:p>
    <w:p w:rsidR="00D570B0" w:rsidRDefault="00D570B0" w:rsidP="00D570B0">
      <w:pPr>
        <w:pStyle w:val="NoSpacing"/>
        <w:rPr>
          <w:rFonts w:ascii="Arial" w:hAnsi="Arial" w:cs="Arial"/>
          <w:sz w:val="22"/>
          <w:szCs w:val="22"/>
        </w:rPr>
      </w:pPr>
      <w:r>
        <w:rPr>
          <w:rFonts w:ascii="Arial" w:hAnsi="Arial" w:cs="Arial"/>
          <w:sz w:val="22"/>
          <w:szCs w:val="22"/>
        </w:rPr>
        <w:t xml:space="preserve">The experiment called Handle on Mobility was detailed today at Mobile World Congress in Barcelona and marks the latest mobility project the company has announced worldwide this year as part of Ford Smart Mobility, the company’s plan to help change the way the world </w:t>
      </w:r>
      <w:proofErr w:type="gramStart"/>
      <w:r>
        <w:rPr>
          <w:rFonts w:ascii="Arial" w:hAnsi="Arial" w:cs="Arial"/>
          <w:sz w:val="22"/>
          <w:szCs w:val="22"/>
        </w:rPr>
        <w:t>moves</w:t>
      </w:r>
      <w:proofErr w:type="gramEnd"/>
      <w:r>
        <w:rPr>
          <w:rFonts w:ascii="Arial" w:hAnsi="Arial" w:cs="Arial"/>
          <w:sz w:val="22"/>
          <w:szCs w:val="22"/>
        </w:rPr>
        <w:t xml:space="preserve"> through innovation in</w:t>
      </w:r>
      <w:r w:rsidRPr="00D801F5">
        <w:rPr>
          <w:rFonts w:ascii="Arial" w:hAnsi="Arial" w:cs="Arial"/>
          <w:sz w:val="22"/>
          <w:szCs w:val="22"/>
        </w:rPr>
        <w:t xml:space="preserve"> connectivity, mobility, autonomous vehicles, customer experience and big data</w:t>
      </w:r>
      <w:r>
        <w:rPr>
          <w:rFonts w:ascii="Arial" w:hAnsi="Arial" w:cs="Arial"/>
          <w:sz w:val="22"/>
          <w:szCs w:val="22"/>
        </w:rPr>
        <w:t xml:space="preserve">. </w:t>
      </w:r>
    </w:p>
    <w:p w:rsidR="00D570B0" w:rsidRDefault="00D570B0" w:rsidP="00D570B0">
      <w:pPr>
        <w:pStyle w:val="NoSpacing"/>
        <w:rPr>
          <w:rFonts w:ascii="Arial" w:hAnsi="Arial" w:cs="Arial"/>
          <w:sz w:val="22"/>
          <w:szCs w:val="22"/>
        </w:rPr>
      </w:pPr>
    </w:p>
    <w:p w:rsidR="00D570B0" w:rsidRDefault="00D570B0" w:rsidP="00D570B0">
      <w:pPr>
        <w:pStyle w:val="NoSpacing"/>
        <w:rPr>
          <w:rFonts w:ascii="Arial" w:hAnsi="Arial" w:cs="Arial"/>
          <w:sz w:val="22"/>
          <w:szCs w:val="22"/>
        </w:rPr>
      </w:pPr>
      <w:r>
        <w:rPr>
          <w:rFonts w:ascii="Arial" w:hAnsi="Arial" w:cs="Arial"/>
          <w:sz w:val="22"/>
          <w:szCs w:val="22"/>
        </w:rPr>
        <w:t xml:space="preserve">These experiments </w:t>
      </w:r>
      <w:r w:rsidRPr="00E51A7F">
        <w:rPr>
          <w:rFonts w:ascii="Arial" w:hAnsi="Arial" w:cs="Arial"/>
          <w:sz w:val="22"/>
          <w:szCs w:val="22"/>
        </w:rPr>
        <w:t xml:space="preserve">will help test transportation ideas for better customer experiences, more flexible user-ship models and social collaboration that can reward customers. </w:t>
      </w:r>
    </w:p>
    <w:p w:rsidR="00D570B0" w:rsidRDefault="00D570B0" w:rsidP="00D570B0">
      <w:pPr>
        <w:pStyle w:val="NoSpacing"/>
        <w:rPr>
          <w:rFonts w:ascii="Arial" w:hAnsi="Arial" w:cs="Arial"/>
          <w:sz w:val="22"/>
          <w:szCs w:val="22"/>
        </w:rPr>
      </w:pPr>
    </w:p>
    <w:p w:rsidR="00D570B0" w:rsidRPr="00A3253A" w:rsidRDefault="00D570B0" w:rsidP="00D570B0">
      <w:pPr>
        <w:pStyle w:val="NoSpacing"/>
        <w:rPr>
          <w:rFonts w:ascii="Arial" w:hAnsi="Arial" w:cs="Arial"/>
          <w:sz w:val="22"/>
          <w:szCs w:val="22"/>
        </w:rPr>
      </w:pPr>
      <w:r w:rsidRPr="00E51A7F">
        <w:rPr>
          <w:rFonts w:ascii="Arial" w:hAnsi="Arial" w:cs="Arial"/>
          <w:sz w:val="22"/>
          <w:szCs w:val="22"/>
        </w:rPr>
        <w:t xml:space="preserve">“Changing the way we think, collaborate and behave is essential to ensuring freedom of movement of both people and economies,” said Barb </w:t>
      </w:r>
      <w:proofErr w:type="spellStart"/>
      <w:r w:rsidRPr="00E51A7F">
        <w:rPr>
          <w:rFonts w:ascii="Arial" w:hAnsi="Arial" w:cs="Arial"/>
          <w:sz w:val="22"/>
          <w:szCs w:val="22"/>
        </w:rPr>
        <w:t>Samardzich</w:t>
      </w:r>
      <w:proofErr w:type="spellEnd"/>
      <w:r w:rsidRPr="00E51A7F">
        <w:rPr>
          <w:rFonts w:ascii="Arial" w:hAnsi="Arial" w:cs="Arial"/>
          <w:sz w:val="22"/>
          <w:szCs w:val="22"/>
        </w:rPr>
        <w:t xml:space="preserve">, chief operating officer, Ford of Europe. “The Ford Smart Mobility plan </w:t>
      </w:r>
      <w:r>
        <w:rPr>
          <w:rFonts w:ascii="Arial" w:hAnsi="Arial" w:cs="Arial"/>
          <w:sz w:val="22"/>
          <w:szCs w:val="22"/>
        </w:rPr>
        <w:t>supports</w:t>
      </w:r>
      <w:r w:rsidRPr="00E51A7F">
        <w:rPr>
          <w:rFonts w:ascii="Arial" w:hAnsi="Arial" w:cs="Arial"/>
          <w:sz w:val="22"/>
          <w:szCs w:val="22"/>
        </w:rPr>
        <w:t xml:space="preserve"> our commitment to innovation and is aimed specifically at developing smarter transportation systems that take the worry and anxiety out of journey planning and improve the quality of life in busy cities.”</w:t>
      </w:r>
    </w:p>
    <w:p w:rsidR="00D570B0" w:rsidRDefault="00D570B0" w:rsidP="00D570B0">
      <w:pPr>
        <w:pStyle w:val="NoSpacing"/>
        <w:rPr>
          <w:rFonts w:ascii="Arial" w:hAnsi="Arial" w:cs="Arial"/>
          <w:sz w:val="22"/>
          <w:szCs w:val="22"/>
        </w:rPr>
      </w:pPr>
    </w:p>
    <w:p w:rsidR="00D570B0" w:rsidRDefault="00D570B0" w:rsidP="00D570B0">
      <w:pPr>
        <w:pStyle w:val="NoSpacing"/>
        <w:rPr>
          <w:rFonts w:ascii="Arial" w:hAnsi="Arial" w:cs="Arial"/>
          <w:sz w:val="22"/>
          <w:szCs w:val="22"/>
        </w:rPr>
      </w:pPr>
      <w:r w:rsidRPr="007D3017">
        <w:rPr>
          <w:rFonts w:ascii="Arial" w:hAnsi="Arial" w:cs="Arial"/>
          <w:sz w:val="22"/>
          <w:szCs w:val="22"/>
        </w:rPr>
        <w:t xml:space="preserve">Traffic problems and overly-long commutes have a </w:t>
      </w:r>
      <w:r>
        <w:rPr>
          <w:rFonts w:ascii="Arial" w:hAnsi="Arial" w:cs="Arial"/>
          <w:sz w:val="22"/>
          <w:szCs w:val="22"/>
        </w:rPr>
        <w:t xml:space="preserve">significant </w:t>
      </w:r>
      <w:r w:rsidRPr="007D3017">
        <w:rPr>
          <w:rFonts w:ascii="Arial" w:hAnsi="Arial" w:cs="Arial"/>
          <w:sz w:val="22"/>
          <w:szCs w:val="22"/>
        </w:rPr>
        <w:t>economic and social impact in large cities. According to the European Commission, congestion within the European Union costs a</w:t>
      </w:r>
      <w:r>
        <w:rPr>
          <w:rFonts w:ascii="Arial" w:hAnsi="Arial" w:cs="Arial"/>
          <w:sz w:val="22"/>
          <w:szCs w:val="22"/>
        </w:rPr>
        <w:t>bout</w:t>
      </w:r>
      <w:r w:rsidRPr="007D3017">
        <w:rPr>
          <w:rFonts w:ascii="Arial" w:hAnsi="Arial" w:cs="Arial"/>
          <w:sz w:val="22"/>
          <w:szCs w:val="22"/>
        </w:rPr>
        <w:t xml:space="preserve"> €100 billion per year.* A study by the U.K. Office of National Statistics shows that each minute added to a commute affects anxiety, happiness and general well-being.**</w:t>
      </w:r>
    </w:p>
    <w:p w:rsidR="00D570B0" w:rsidRPr="00D570B0" w:rsidRDefault="00D570B0" w:rsidP="00D570B0">
      <w:pPr>
        <w:pStyle w:val="NoSpacing"/>
        <w:rPr>
          <w:rFonts w:ascii="Arial" w:eastAsia="Calibri" w:hAnsi="Arial" w:cs="Arial"/>
          <w:color w:val="000000"/>
          <w:sz w:val="22"/>
          <w:szCs w:val="22"/>
        </w:rPr>
      </w:pPr>
    </w:p>
    <w:p w:rsidR="0034508D" w:rsidRDefault="0034508D" w:rsidP="00D570B0">
      <w:pPr>
        <w:autoSpaceDE w:val="0"/>
        <w:autoSpaceDN w:val="0"/>
        <w:adjustRightInd w:val="0"/>
        <w:rPr>
          <w:rFonts w:ascii="Arial" w:eastAsia="Calibri" w:hAnsi="Arial" w:cs="Arial"/>
          <w:b/>
          <w:color w:val="000000"/>
          <w:sz w:val="22"/>
          <w:szCs w:val="22"/>
        </w:rPr>
      </w:pPr>
    </w:p>
    <w:p w:rsidR="0034508D" w:rsidRDefault="0034508D" w:rsidP="00D570B0">
      <w:pPr>
        <w:autoSpaceDE w:val="0"/>
        <w:autoSpaceDN w:val="0"/>
        <w:adjustRightInd w:val="0"/>
        <w:rPr>
          <w:rFonts w:ascii="Arial" w:eastAsia="Calibri" w:hAnsi="Arial" w:cs="Arial"/>
          <w:b/>
          <w:color w:val="000000"/>
          <w:sz w:val="22"/>
          <w:szCs w:val="22"/>
        </w:rPr>
      </w:pPr>
    </w:p>
    <w:p w:rsidR="0034508D" w:rsidRDefault="0034508D" w:rsidP="00D570B0">
      <w:pPr>
        <w:autoSpaceDE w:val="0"/>
        <w:autoSpaceDN w:val="0"/>
        <w:adjustRightInd w:val="0"/>
        <w:rPr>
          <w:rFonts w:ascii="Arial" w:eastAsia="Calibri" w:hAnsi="Arial" w:cs="Arial"/>
          <w:b/>
          <w:color w:val="000000"/>
          <w:sz w:val="22"/>
          <w:szCs w:val="22"/>
        </w:rPr>
      </w:pPr>
    </w:p>
    <w:p w:rsidR="00D570B0" w:rsidRPr="00D570B0" w:rsidRDefault="00D570B0" w:rsidP="00D570B0">
      <w:pPr>
        <w:autoSpaceDE w:val="0"/>
        <w:autoSpaceDN w:val="0"/>
        <w:adjustRightInd w:val="0"/>
        <w:rPr>
          <w:rFonts w:ascii="Arial" w:eastAsia="Calibri" w:hAnsi="Arial" w:cs="Arial"/>
          <w:b/>
          <w:color w:val="000000"/>
          <w:sz w:val="22"/>
          <w:szCs w:val="22"/>
        </w:rPr>
      </w:pPr>
      <w:bookmarkStart w:id="0" w:name="_GoBack"/>
      <w:bookmarkEnd w:id="0"/>
      <w:r w:rsidRPr="00D570B0">
        <w:rPr>
          <w:rFonts w:ascii="Arial" w:eastAsia="Calibri" w:hAnsi="Arial" w:cs="Arial"/>
          <w:b/>
          <w:color w:val="000000"/>
          <w:sz w:val="22"/>
          <w:szCs w:val="22"/>
        </w:rPr>
        <w:lastRenderedPageBreak/>
        <w:t>Handle on Mobility</w:t>
      </w: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The Handle on Mobility experiment extends the range of transport solutions for a connected journey that is more efficient, safer, healthier, and enables journeys to be completed with less anxiety and stress.</w:t>
      </w:r>
    </w:p>
    <w:p w:rsidR="00D570B0" w:rsidRPr="00D570B0" w:rsidRDefault="00D570B0" w:rsidP="00D570B0">
      <w:pPr>
        <w:autoSpaceDE w:val="0"/>
        <w:autoSpaceDN w:val="0"/>
        <w:adjustRightInd w:val="0"/>
        <w:rPr>
          <w:rFonts w:ascii="Arial" w:eastAsia="Calibri" w:hAnsi="Arial" w:cs="Arial"/>
          <w:color w:val="000000"/>
          <w:sz w:val="22"/>
          <w:szCs w:val="22"/>
        </w:rPr>
      </w:pP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 xml:space="preserve">As a starting point for the experiment, Ford challenged employees around the world to submit designs for e-bikes. The prototype </w:t>
      </w:r>
      <w:proofErr w:type="spellStart"/>
      <w:r w:rsidRPr="00D570B0">
        <w:rPr>
          <w:rFonts w:ascii="Arial" w:eastAsia="Calibri" w:hAnsi="Arial" w:cs="Arial"/>
          <w:color w:val="000000"/>
          <w:sz w:val="22"/>
          <w:szCs w:val="22"/>
        </w:rPr>
        <w:t>MoDe</w:t>
      </w:r>
      <w:proofErr w:type="gramStart"/>
      <w:r w:rsidRPr="00D570B0">
        <w:rPr>
          <w:rFonts w:ascii="Arial" w:eastAsia="Calibri" w:hAnsi="Arial" w:cs="Arial"/>
          <w:color w:val="000000"/>
          <w:sz w:val="22"/>
          <w:szCs w:val="22"/>
        </w:rPr>
        <w:t>:Me</w:t>
      </w:r>
      <w:proofErr w:type="spellEnd"/>
      <w:proofErr w:type="gramEnd"/>
      <w:r w:rsidRPr="00D570B0">
        <w:rPr>
          <w:rFonts w:ascii="Arial" w:eastAsia="Calibri" w:hAnsi="Arial" w:cs="Arial"/>
          <w:color w:val="000000"/>
          <w:sz w:val="22"/>
          <w:szCs w:val="22"/>
        </w:rPr>
        <w:t xml:space="preserve"> and </w:t>
      </w:r>
      <w:proofErr w:type="spellStart"/>
      <w:r w:rsidRPr="00D570B0">
        <w:rPr>
          <w:rFonts w:ascii="Arial" w:eastAsia="Calibri" w:hAnsi="Arial" w:cs="Arial"/>
          <w:color w:val="000000"/>
          <w:sz w:val="22"/>
          <w:szCs w:val="22"/>
        </w:rPr>
        <w:t>MoDe:Pro</w:t>
      </w:r>
      <w:proofErr w:type="spellEnd"/>
      <w:r w:rsidRPr="00D570B0">
        <w:rPr>
          <w:rFonts w:ascii="Arial" w:eastAsia="Calibri" w:hAnsi="Arial" w:cs="Arial"/>
          <w:color w:val="000000"/>
          <w:sz w:val="22"/>
          <w:szCs w:val="22"/>
        </w:rPr>
        <w:t xml:space="preserve"> e-bikes presented at Mobile World Congress</w:t>
      </w:r>
      <w:r w:rsidRPr="00D570B0" w:rsidDel="00EE1658">
        <w:rPr>
          <w:rFonts w:ascii="Arial" w:eastAsia="Calibri" w:hAnsi="Arial" w:cs="Arial"/>
          <w:color w:val="000000"/>
          <w:sz w:val="22"/>
          <w:szCs w:val="22"/>
        </w:rPr>
        <w:t xml:space="preserve"> </w:t>
      </w:r>
      <w:r w:rsidRPr="00D570B0">
        <w:rPr>
          <w:rFonts w:ascii="Arial" w:eastAsia="Calibri" w:hAnsi="Arial" w:cs="Arial"/>
          <w:color w:val="000000"/>
          <w:sz w:val="22"/>
          <w:szCs w:val="22"/>
        </w:rPr>
        <w:t>are among the top designs from more than 100 submitted.</w:t>
      </w:r>
    </w:p>
    <w:p w:rsidR="00D570B0" w:rsidRPr="00D570B0" w:rsidRDefault="00D570B0" w:rsidP="00D570B0">
      <w:pPr>
        <w:autoSpaceDE w:val="0"/>
        <w:autoSpaceDN w:val="0"/>
        <w:adjustRightInd w:val="0"/>
        <w:rPr>
          <w:rFonts w:ascii="Arial" w:eastAsia="Calibri" w:hAnsi="Arial" w:cs="Arial"/>
          <w:color w:val="000000"/>
          <w:sz w:val="22"/>
          <w:szCs w:val="22"/>
        </w:rPr>
      </w:pP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Both e-bikes are equipped with a 200-watt motor with 9-amp-hour battery that provides electric pedal assist for speeds of up to 25 km/h. The prototype e-bikes offer technology inspired by the automotive industry including, for example, a rear-facing ultrasonic sensor. This enables a rider alert system that both warns the cyclist when a vehicle is overtaking, by vibrating both handlebars, and alerts motorists of the presence of the e-bike by illuminating handlebar lights.</w:t>
      </w:r>
    </w:p>
    <w:p w:rsidR="00D570B0" w:rsidRPr="00D570B0" w:rsidRDefault="00D570B0" w:rsidP="00D570B0">
      <w:pPr>
        <w:autoSpaceDE w:val="0"/>
        <w:autoSpaceDN w:val="0"/>
        <w:adjustRightInd w:val="0"/>
        <w:rPr>
          <w:rFonts w:ascii="Arial" w:eastAsia="Calibri" w:hAnsi="Arial" w:cs="Arial"/>
          <w:color w:val="000000"/>
          <w:sz w:val="22"/>
          <w:szCs w:val="22"/>
        </w:rPr>
      </w:pP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The bikes, which fold easily into Ford vehicles, meet the needs of different users:</w:t>
      </w:r>
    </w:p>
    <w:p w:rsidR="00D570B0" w:rsidRPr="00D570B0" w:rsidRDefault="00D570B0" w:rsidP="00D570B0">
      <w:pPr>
        <w:numPr>
          <w:ilvl w:val="0"/>
          <w:numId w:val="20"/>
        </w:num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 xml:space="preserve">The </w:t>
      </w:r>
      <w:proofErr w:type="spellStart"/>
      <w:r w:rsidRPr="00D570B0">
        <w:rPr>
          <w:rFonts w:ascii="Arial" w:eastAsia="Calibri" w:hAnsi="Arial" w:cs="Arial"/>
          <w:color w:val="000000"/>
          <w:sz w:val="22"/>
          <w:szCs w:val="22"/>
        </w:rPr>
        <w:t>MoDe</w:t>
      </w:r>
      <w:proofErr w:type="gramStart"/>
      <w:r w:rsidRPr="00D570B0">
        <w:rPr>
          <w:rFonts w:ascii="Arial" w:eastAsia="Calibri" w:hAnsi="Arial" w:cs="Arial"/>
          <w:color w:val="000000"/>
          <w:sz w:val="22"/>
          <w:szCs w:val="22"/>
        </w:rPr>
        <w:t>:Me</w:t>
      </w:r>
      <w:proofErr w:type="spellEnd"/>
      <w:proofErr w:type="gramEnd"/>
      <w:r w:rsidRPr="00D570B0">
        <w:rPr>
          <w:rFonts w:ascii="Arial" w:eastAsia="Calibri" w:hAnsi="Arial" w:cs="Arial"/>
          <w:color w:val="000000"/>
          <w:sz w:val="22"/>
          <w:szCs w:val="22"/>
        </w:rPr>
        <w:t xml:space="preserve"> e-bike </w:t>
      </w:r>
      <w:r w:rsidRPr="002303CA">
        <w:rPr>
          <w:rFonts w:ascii="Arial" w:hAnsi="Arial" w:cs="Arial"/>
          <w:sz w:val="22"/>
          <w:szCs w:val="22"/>
        </w:rPr>
        <w:t>–</w:t>
      </w:r>
      <w:r>
        <w:rPr>
          <w:rFonts w:ascii="Arial" w:hAnsi="Arial" w:cs="Arial"/>
          <w:sz w:val="22"/>
          <w:szCs w:val="22"/>
        </w:rPr>
        <w:t xml:space="preserve"> </w:t>
      </w:r>
      <w:r w:rsidRPr="00D570B0">
        <w:rPr>
          <w:rFonts w:ascii="Arial" w:eastAsia="Calibri" w:hAnsi="Arial" w:cs="Arial"/>
          <w:color w:val="000000"/>
          <w:sz w:val="22"/>
          <w:szCs w:val="22"/>
        </w:rPr>
        <w:t xml:space="preserve">built with the help of bicycle manufacturer </w:t>
      </w:r>
      <w:proofErr w:type="spellStart"/>
      <w:r w:rsidRPr="00D570B0">
        <w:rPr>
          <w:rFonts w:ascii="Arial" w:eastAsia="Calibri" w:hAnsi="Arial" w:cs="Arial"/>
          <w:color w:val="000000"/>
          <w:sz w:val="22"/>
          <w:szCs w:val="22"/>
        </w:rPr>
        <w:t>Dahon</w:t>
      </w:r>
      <w:proofErr w:type="spellEnd"/>
      <w:r w:rsidRPr="00D570B0">
        <w:rPr>
          <w:rFonts w:ascii="Arial" w:eastAsia="Calibri" w:hAnsi="Arial" w:cs="Arial"/>
          <w:color w:val="000000"/>
          <w:sz w:val="22"/>
          <w:szCs w:val="22"/>
        </w:rPr>
        <w:t xml:space="preserve"> </w:t>
      </w:r>
      <w:r w:rsidRPr="002303CA">
        <w:rPr>
          <w:rFonts w:ascii="Arial" w:hAnsi="Arial" w:cs="Arial"/>
          <w:sz w:val="22"/>
          <w:szCs w:val="22"/>
        </w:rPr>
        <w:t xml:space="preserve">– </w:t>
      </w:r>
      <w:r w:rsidRPr="00D570B0">
        <w:rPr>
          <w:rFonts w:ascii="Arial" w:eastAsia="Calibri" w:hAnsi="Arial" w:cs="Arial"/>
          <w:color w:val="000000"/>
          <w:sz w:val="22"/>
          <w:szCs w:val="22"/>
        </w:rPr>
        <w:t xml:space="preserve">is intended for urban commuters to keep moving in congested city traffic. It folds and stows easily, allowing commuters to park on the city outskirts, take the e-bike onto public transport and travel to the centre, then ride the e-bike to their destination </w:t>
      </w:r>
    </w:p>
    <w:p w:rsidR="00D570B0" w:rsidRPr="00D570B0" w:rsidRDefault="00D570B0" w:rsidP="00D570B0">
      <w:pPr>
        <w:numPr>
          <w:ilvl w:val="0"/>
          <w:numId w:val="20"/>
        </w:num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 xml:space="preserve">The </w:t>
      </w:r>
      <w:proofErr w:type="spellStart"/>
      <w:r w:rsidRPr="00D570B0">
        <w:rPr>
          <w:rFonts w:ascii="Arial" w:eastAsia="Calibri" w:hAnsi="Arial" w:cs="Arial"/>
          <w:color w:val="000000"/>
          <w:sz w:val="22"/>
          <w:szCs w:val="22"/>
        </w:rPr>
        <w:t>MoDe</w:t>
      </w:r>
      <w:proofErr w:type="gramStart"/>
      <w:r w:rsidRPr="00D570B0">
        <w:rPr>
          <w:rFonts w:ascii="Arial" w:eastAsia="Calibri" w:hAnsi="Arial" w:cs="Arial"/>
          <w:color w:val="000000"/>
          <w:sz w:val="22"/>
          <w:szCs w:val="22"/>
        </w:rPr>
        <w:t>:Pro</w:t>
      </w:r>
      <w:proofErr w:type="spellEnd"/>
      <w:proofErr w:type="gramEnd"/>
      <w:r w:rsidRPr="00D570B0">
        <w:rPr>
          <w:rFonts w:ascii="Arial" w:eastAsia="Calibri" w:hAnsi="Arial" w:cs="Arial"/>
          <w:b/>
          <w:color w:val="000000"/>
          <w:sz w:val="22"/>
          <w:szCs w:val="22"/>
        </w:rPr>
        <w:t xml:space="preserve"> </w:t>
      </w:r>
      <w:r w:rsidRPr="00D570B0">
        <w:rPr>
          <w:rFonts w:ascii="Arial" w:eastAsia="Calibri" w:hAnsi="Arial" w:cs="Arial"/>
          <w:color w:val="000000"/>
          <w:sz w:val="22"/>
          <w:szCs w:val="22"/>
        </w:rPr>
        <w:t xml:space="preserve">e-bike </w:t>
      </w:r>
      <w:r w:rsidRPr="007D5AD0">
        <w:rPr>
          <w:rFonts w:ascii="Arial" w:hAnsi="Arial" w:cs="Arial"/>
          <w:sz w:val="22"/>
          <w:szCs w:val="22"/>
        </w:rPr>
        <w:t xml:space="preserve">– </w:t>
      </w:r>
      <w:r w:rsidRPr="00D570B0">
        <w:rPr>
          <w:rFonts w:ascii="Arial" w:eastAsia="Calibri" w:hAnsi="Arial" w:cs="Arial"/>
          <w:color w:val="000000"/>
          <w:sz w:val="22"/>
          <w:szCs w:val="22"/>
        </w:rPr>
        <w:t xml:space="preserve">built by a Ford team </w:t>
      </w:r>
      <w:r w:rsidRPr="007D5AD0">
        <w:rPr>
          <w:rFonts w:ascii="Arial" w:hAnsi="Arial" w:cs="Arial"/>
          <w:sz w:val="22"/>
          <w:szCs w:val="22"/>
        </w:rPr>
        <w:t xml:space="preserve">– </w:t>
      </w:r>
      <w:r w:rsidRPr="00D570B0">
        <w:rPr>
          <w:rFonts w:ascii="Arial" w:eastAsia="Calibri" w:hAnsi="Arial" w:cs="Arial"/>
          <w:color w:val="000000"/>
          <w:sz w:val="22"/>
          <w:szCs w:val="22"/>
        </w:rPr>
        <w:t>is intended for urban commercial use such as by couriers, electricians, and goods and delivery services. It is designed to stow safely into commercial vehicles such as Transit Connect, which can act as carrier and support vehicle, and be combined with more than one e-bike</w:t>
      </w:r>
    </w:p>
    <w:p w:rsidR="00D570B0" w:rsidRPr="00D570B0" w:rsidRDefault="00D570B0" w:rsidP="00D570B0">
      <w:pPr>
        <w:autoSpaceDE w:val="0"/>
        <w:autoSpaceDN w:val="0"/>
        <w:adjustRightInd w:val="0"/>
        <w:rPr>
          <w:rFonts w:ascii="Arial" w:eastAsia="Calibri" w:hAnsi="Arial" w:cs="Arial"/>
          <w:color w:val="000000"/>
          <w:sz w:val="22"/>
          <w:szCs w:val="22"/>
        </w:rPr>
      </w:pP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 xml:space="preserve">The prototype </w:t>
      </w:r>
      <w:proofErr w:type="spellStart"/>
      <w:r w:rsidRPr="00D570B0">
        <w:rPr>
          <w:rFonts w:ascii="Arial" w:eastAsia="Calibri" w:hAnsi="Arial" w:cs="Arial"/>
          <w:color w:val="000000"/>
          <w:sz w:val="22"/>
          <w:szCs w:val="22"/>
        </w:rPr>
        <w:t>MoDe</w:t>
      </w:r>
      <w:proofErr w:type="gramStart"/>
      <w:r w:rsidRPr="00D570B0">
        <w:rPr>
          <w:rFonts w:ascii="Arial" w:eastAsia="Calibri" w:hAnsi="Arial" w:cs="Arial"/>
          <w:color w:val="000000"/>
          <w:sz w:val="22"/>
          <w:szCs w:val="22"/>
        </w:rPr>
        <w:t>:Me</w:t>
      </w:r>
      <w:proofErr w:type="spellEnd"/>
      <w:proofErr w:type="gramEnd"/>
      <w:r w:rsidRPr="00D570B0">
        <w:rPr>
          <w:rFonts w:ascii="Arial" w:eastAsia="Calibri" w:hAnsi="Arial" w:cs="Arial"/>
          <w:color w:val="000000"/>
          <w:sz w:val="22"/>
          <w:szCs w:val="22"/>
        </w:rPr>
        <w:t xml:space="preserve"> and </w:t>
      </w:r>
      <w:proofErr w:type="spellStart"/>
      <w:r w:rsidRPr="00D570B0">
        <w:rPr>
          <w:rFonts w:ascii="Arial" w:eastAsia="Calibri" w:hAnsi="Arial" w:cs="Arial"/>
          <w:color w:val="000000"/>
          <w:sz w:val="22"/>
          <w:szCs w:val="22"/>
        </w:rPr>
        <w:t>MoDe:Pro</w:t>
      </w:r>
      <w:proofErr w:type="spellEnd"/>
      <w:r w:rsidRPr="00D570B0">
        <w:rPr>
          <w:rFonts w:ascii="Arial" w:eastAsia="Calibri" w:hAnsi="Arial" w:cs="Arial"/>
          <w:color w:val="000000"/>
          <w:sz w:val="22"/>
          <w:szCs w:val="22"/>
        </w:rPr>
        <w:t xml:space="preserve"> e-bikes work with a prototype app called </w:t>
      </w:r>
      <w:proofErr w:type="spellStart"/>
      <w:r w:rsidRPr="00D570B0">
        <w:rPr>
          <w:rFonts w:ascii="Arial" w:eastAsia="Calibri" w:hAnsi="Arial" w:cs="Arial"/>
          <w:color w:val="000000"/>
          <w:sz w:val="22"/>
          <w:szCs w:val="22"/>
        </w:rPr>
        <w:t>MoDe:Link</w:t>
      </w:r>
      <w:proofErr w:type="spellEnd"/>
      <w:r w:rsidRPr="00D570B0">
        <w:rPr>
          <w:rFonts w:ascii="Arial" w:eastAsia="Calibri" w:hAnsi="Arial" w:cs="Arial"/>
          <w:color w:val="000000"/>
          <w:sz w:val="22"/>
          <w:szCs w:val="22"/>
        </w:rPr>
        <w:t xml:space="preserve"> compatible with the iPhone 6. Real-time information from the app enables the e-bikes to deliver:</w:t>
      </w:r>
    </w:p>
    <w:p w:rsidR="00D570B0" w:rsidRPr="00D570B0" w:rsidRDefault="00D570B0" w:rsidP="00D570B0">
      <w:pPr>
        <w:pStyle w:val="ListParagraph"/>
        <w:numPr>
          <w:ilvl w:val="0"/>
          <w:numId w:val="23"/>
        </w:numPr>
        <w:contextualSpacing/>
        <w:rPr>
          <w:rFonts w:ascii="Arial" w:eastAsia="Calibri" w:hAnsi="Arial" w:cs="Arial"/>
          <w:color w:val="000000"/>
          <w:sz w:val="22"/>
          <w:szCs w:val="22"/>
        </w:rPr>
      </w:pPr>
      <w:r w:rsidRPr="00D570B0">
        <w:rPr>
          <w:rFonts w:ascii="Arial" w:eastAsia="Calibri" w:hAnsi="Arial" w:cs="Arial"/>
          <w:color w:val="000000"/>
          <w:sz w:val="22"/>
          <w:szCs w:val="22"/>
        </w:rPr>
        <w:t>Navigation: Handle-bar grip vibrations let the rider know when to turn. Turn signals are triggered automatically for safety. The app can identify bike-friendly roads, hazards and alerts, and will be able to sense, and communicate with other vehicles</w:t>
      </w:r>
    </w:p>
    <w:p w:rsidR="00D570B0" w:rsidRPr="00D570B0" w:rsidRDefault="00D570B0" w:rsidP="00D570B0">
      <w:pPr>
        <w:pStyle w:val="ListParagraph"/>
        <w:numPr>
          <w:ilvl w:val="0"/>
          <w:numId w:val="23"/>
        </w:numPr>
        <w:autoSpaceDE w:val="0"/>
        <w:autoSpaceDN w:val="0"/>
        <w:adjustRightInd w:val="0"/>
        <w:contextualSpacing/>
        <w:rPr>
          <w:rFonts w:ascii="Arial" w:eastAsia="Calibri" w:hAnsi="Arial" w:cs="Arial"/>
          <w:color w:val="000000"/>
          <w:sz w:val="22"/>
          <w:szCs w:val="22"/>
        </w:rPr>
      </w:pPr>
      <w:r w:rsidRPr="00D570B0">
        <w:rPr>
          <w:rFonts w:ascii="Arial" w:eastAsia="Calibri" w:hAnsi="Arial" w:cs="Arial"/>
          <w:color w:val="000000"/>
          <w:sz w:val="22"/>
          <w:szCs w:val="22"/>
        </w:rPr>
        <w:t>Multimodal navigation and smart routing: Integrates journey planning with personal vehicle and public transportation networks, which can be filtered by cost, time, and amount of biking. Map includes weather, parking costs, and charging stations</w:t>
      </w:r>
    </w:p>
    <w:p w:rsidR="00D570B0" w:rsidRPr="00D570B0" w:rsidRDefault="00D570B0" w:rsidP="00D570B0">
      <w:pPr>
        <w:pStyle w:val="ListParagraph"/>
        <w:numPr>
          <w:ilvl w:val="0"/>
          <w:numId w:val="23"/>
        </w:numPr>
        <w:contextualSpacing/>
        <w:rPr>
          <w:rFonts w:ascii="Arial" w:eastAsia="Calibri" w:hAnsi="Arial" w:cs="Arial"/>
          <w:color w:val="000000"/>
          <w:sz w:val="22"/>
          <w:szCs w:val="22"/>
        </w:rPr>
      </w:pPr>
      <w:r w:rsidRPr="00D570B0">
        <w:rPr>
          <w:rFonts w:ascii="Arial" w:eastAsia="Calibri" w:hAnsi="Arial" w:cs="Arial"/>
          <w:color w:val="000000"/>
          <w:sz w:val="22"/>
          <w:szCs w:val="22"/>
        </w:rPr>
        <w:t>Speed and comfort: Electric pedal assist rate can be adjusted based on heart rate, “No Sweat” mode reduces the requirement to pedal, allowing riders to arrive fresh at their destination</w:t>
      </w:r>
    </w:p>
    <w:p w:rsidR="00D570B0" w:rsidRPr="00D570B0" w:rsidRDefault="00D570B0" w:rsidP="00D570B0">
      <w:pPr>
        <w:pStyle w:val="ListParagraph"/>
        <w:numPr>
          <w:ilvl w:val="0"/>
          <w:numId w:val="23"/>
        </w:numPr>
        <w:autoSpaceDE w:val="0"/>
        <w:autoSpaceDN w:val="0"/>
        <w:adjustRightInd w:val="0"/>
        <w:contextualSpacing/>
        <w:rPr>
          <w:rFonts w:ascii="Arial" w:eastAsia="Calibri" w:hAnsi="Arial" w:cs="Arial"/>
          <w:color w:val="000000"/>
          <w:sz w:val="22"/>
          <w:szCs w:val="22"/>
        </w:rPr>
      </w:pPr>
      <w:r w:rsidRPr="00D570B0">
        <w:rPr>
          <w:rFonts w:ascii="Arial" w:eastAsia="Calibri" w:hAnsi="Arial" w:cs="Arial"/>
          <w:color w:val="000000"/>
          <w:sz w:val="22"/>
          <w:szCs w:val="22"/>
        </w:rPr>
        <w:t>SYNC compatibility: While the e-bike is stowed and charging inside the vehicle, Ford’s SYNC voice-activated connectivity system shows the app on the vehicle’s display</w:t>
      </w:r>
    </w:p>
    <w:p w:rsidR="00D570B0" w:rsidRPr="00D570B0" w:rsidRDefault="00D570B0" w:rsidP="00D570B0">
      <w:pPr>
        <w:pStyle w:val="ListParagraph"/>
        <w:autoSpaceDE w:val="0"/>
        <w:autoSpaceDN w:val="0"/>
        <w:adjustRightInd w:val="0"/>
        <w:rPr>
          <w:rFonts w:eastAsia="Calibri"/>
        </w:rPr>
      </w:pP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 xml:space="preserve">After users input a destination, the </w:t>
      </w:r>
      <w:proofErr w:type="spellStart"/>
      <w:r w:rsidRPr="00D570B0">
        <w:rPr>
          <w:rFonts w:ascii="Arial" w:eastAsia="Calibri" w:hAnsi="Arial" w:cs="Arial"/>
          <w:color w:val="000000"/>
          <w:sz w:val="22"/>
          <w:szCs w:val="22"/>
        </w:rPr>
        <w:t>MoDe</w:t>
      </w:r>
      <w:proofErr w:type="gramStart"/>
      <w:r w:rsidRPr="00D570B0">
        <w:rPr>
          <w:rFonts w:ascii="Arial" w:eastAsia="Calibri" w:hAnsi="Arial" w:cs="Arial"/>
          <w:color w:val="000000"/>
          <w:sz w:val="22"/>
          <w:szCs w:val="22"/>
        </w:rPr>
        <w:t>:Link</w:t>
      </w:r>
      <w:proofErr w:type="spellEnd"/>
      <w:proofErr w:type="gramEnd"/>
      <w:r w:rsidRPr="00D570B0">
        <w:rPr>
          <w:rFonts w:ascii="Arial" w:eastAsia="Calibri" w:hAnsi="Arial" w:cs="Arial"/>
          <w:color w:val="000000"/>
          <w:sz w:val="22"/>
          <w:szCs w:val="22"/>
        </w:rPr>
        <w:t xml:space="preserve"> app lists possible journeys and then provides step-by-step or turn-by-turn navigation. This might include driving to a train station, taking an e-bike onto the train, </w:t>
      </w:r>
      <w:proofErr w:type="gramStart"/>
      <w:r w:rsidRPr="00D570B0">
        <w:rPr>
          <w:rFonts w:ascii="Arial" w:eastAsia="Calibri" w:hAnsi="Arial" w:cs="Arial"/>
          <w:color w:val="000000"/>
          <w:sz w:val="22"/>
          <w:szCs w:val="22"/>
        </w:rPr>
        <w:t>then</w:t>
      </w:r>
      <w:proofErr w:type="gramEnd"/>
      <w:r w:rsidRPr="00D570B0">
        <w:rPr>
          <w:rFonts w:ascii="Arial" w:eastAsia="Calibri" w:hAnsi="Arial" w:cs="Arial"/>
          <w:color w:val="000000"/>
          <w:sz w:val="22"/>
          <w:szCs w:val="22"/>
        </w:rPr>
        <w:t xml:space="preserve"> riding the bike from the train stop to the final destination. The app also updates the route as circumstances change. For example, if a train service is cancelled, the app could recommend that a commuter drive instead.</w:t>
      </w:r>
    </w:p>
    <w:p w:rsidR="00D570B0" w:rsidRPr="00D570B0" w:rsidRDefault="00D570B0" w:rsidP="00D570B0">
      <w:pPr>
        <w:autoSpaceDE w:val="0"/>
        <w:autoSpaceDN w:val="0"/>
        <w:adjustRightInd w:val="0"/>
        <w:rPr>
          <w:rFonts w:ascii="Arial" w:eastAsia="Calibri" w:hAnsi="Arial" w:cs="Arial"/>
          <w:color w:val="000000"/>
          <w:sz w:val="22"/>
          <w:szCs w:val="22"/>
        </w:rPr>
      </w:pP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“There are so many ways to get around a city, but what is really needed is a way to connect all of these transport options together,” said Ken Washington, vice president, Ford Research and Advanced Engineering. “Being able to seamlessly move between cars, buses, trains and e-bikes and react to changing traffic situations can make a big difference both for commuters and for those delivering goods, services and healthcare.”</w:t>
      </w:r>
    </w:p>
    <w:p w:rsidR="00D570B0" w:rsidRPr="00D570B0" w:rsidRDefault="00D570B0" w:rsidP="00D570B0">
      <w:pPr>
        <w:autoSpaceDE w:val="0"/>
        <w:autoSpaceDN w:val="0"/>
        <w:adjustRightInd w:val="0"/>
        <w:rPr>
          <w:rFonts w:ascii="Arial" w:eastAsia="Calibri" w:hAnsi="Arial" w:cs="Arial"/>
          <w:color w:val="000000"/>
          <w:sz w:val="22"/>
          <w:szCs w:val="22"/>
        </w:rPr>
      </w:pPr>
    </w:p>
    <w:p w:rsidR="00D570B0" w:rsidRPr="00D570B0" w:rsidRDefault="00D570B0" w:rsidP="00D570B0">
      <w:pPr>
        <w:autoSpaceDE w:val="0"/>
        <w:autoSpaceDN w:val="0"/>
        <w:adjustRightInd w:val="0"/>
        <w:rPr>
          <w:rFonts w:ascii="Arial" w:eastAsia="Calibri" w:hAnsi="Arial" w:cs="Arial"/>
          <w:b/>
          <w:color w:val="000000"/>
          <w:sz w:val="22"/>
          <w:szCs w:val="22"/>
        </w:rPr>
      </w:pPr>
      <w:r w:rsidRPr="00D570B0">
        <w:rPr>
          <w:rFonts w:ascii="Arial" w:eastAsia="Calibri" w:hAnsi="Arial" w:cs="Arial"/>
          <w:b/>
          <w:color w:val="000000"/>
          <w:sz w:val="22"/>
          <w:szCs w:val="22"/>
        </w:rPr>
        <w:t>Info Cycle experiment</w:t>
      </w:r>
    </w:p>
    <w:p w:rsidR="00D570B0" w:rsidRPr="00D570B0" w:rsidRDefault="00D570B0" w:rsidP="00D570B0">
      <w:pPr>
        <w:autoSpaceDE w:val="0"/>
        <w:autoSpaceDN w:val="0"/>
        <w:adjustRightInd w:val="0"/>
        <w:rPr>
          <w:rFonts w:ascii="Arial" w:eastAsia="Calibri" w:hAnsi="Arial" w:cs="Arial"/>
          <w:b/>
          <w:color w:val="000000"/>
          <w:sz w:val="22"/>
          <w:szCs w:val="22"/>
          <w:lang w:val="en-US"/>
        </w:rPr>
      </w:pPr>
      <w:r w:rsidRPr="00D570B0">
        <w:rPr>
          <w:rFonts w:ascii="Arial" w:eastAsia="Calibri" w:hAnsi="Arial" w:cs="Arial"/>
          <w:color w:val="000000"/>
          <w:sz w:val="22"/>
          <w:szCs w:val="22"/>
        </w:rPr>
        <w:t xml:space="preserve">Ford at Mobile World Congress is showcasing for the first time in Europe the Info Cycle experiment, an open-source research initiative to gather information about how bikes are used in different urban areas. The project has been designed to enhance understanding of the biking </w:t>
      </w:r>
      <w:r w:rsidRPr="00D570B0">
        <w:rPr>
          <w:rFonts w:ascii="Arial" w:eastAsia="Calibri" w:hAnsi="Arial" w:cs="Arial"/>
          <w:color w:val="000000"/>
          <w:sz w:val="22"/>
          <w:szCs w:val="22"/>
        </w:rPr>
        <w:lastRenderedPageBreak/>
        <w:t>ecosystem and to improve safety for cyclists, as well as exploring improved mapping, smart journey planning and community-based services.  A sensor box on the frame gathers data such as wheel speed, acceleration, weather and altitude.</w:t>
      </w:r>
    </w:p>
    <w:p w:rsidR="00D570B0" w:rsidRPr="00D570B0" w:rsidRDefault="00D570B0" w:rsidP="00D570B0">
      <w:pPr>
        <w:autoSpaceDE w:val="0"/>
        <w:autoSpaceDN w:val="0"/>
        <w:adjustRightInd w:val="0"/>
        <w:rPr>
          <w:rFonts w:ascii="Arial" w:eastAsia="Calibri" w:hAnsi="Arial" w:cs="Arial"/>
          <w:b/>
          <w:color w:val="000000"/>
          <w:sz w:val="22"/>
          <w:szCs w:val="22"/>
        </w:rPr>
      </w:pPr>
    </w:p>
    <w:p w:rsidR="00D570B0" w:rsidRPr="00D570B0" w:rsidRDefault="00D570B0" w:rsidP="00D570B0">
      <w:pPr>
        <w:autoSpaceDE w:val="0"/>
        <w:autoSpaceDN w:val="0"/>
        <w:adjustRightInd w:val="0"/>
        <w:rPr>
          <w:rFonts w:ascii="Arial" w:eastAsia="Calibri" w:hAnsi="Arial" w:cs="Arial"/>
          <w:b/>
          <w:color w:val="000000"/>
          <w:sz w:val="22"/>
          <w:szCs w:val="22"/>
        </w:rPr>
      </w:pPr>
      <w:r w:rsidRPr="00D570B0">
        <w:rPr>
          <w:rFonts w:ascii="Arial" w:eastAsia="Calibri" w:hAnsi="Arial" w:cs="Arial"/>
          <w:b/>
          <w:color w:val="000000"/>
          <w:sz w:val="22"/>
          <w:szCs w:val="22"/>
        </w:rPr>
        <w:t>Global mobility projects</w:t>
      </w: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Ford first announced Ford Smart Mobility and an initial 25 experiments designed to anticipate what customers will want and need in tomorrow’s transportation ecosystem at the 2015 Consumer Electronics Show in Las Vegas in January. There are now experiments in Europe, North America, Asia, Africa, and South America. These experiments include:</w:t>
      </w:r>
    </w:p>
    <w:p w:rsidR="00D570B0" w:rsidRPr="00D570B0" w:rsidRDefault="00D570B0" w:rsidP="00D570B0">
      <w:pPr>
        <w:autoSpaceDE w:val="0"/>
        <w:autoSpaceDN w:val="0"/>
        <w:adjustRightInd w:val="0"/>
        <w:rPr>
          <w:rFonts w:ascii="Arial" w:eastAsia="Calibri" w:hAnsi="Arial" w:cs="Arial"/>
          <w:color w:val="000000"/>
          <w:sz w:val="22"/>
          <w:szCs w:val="22"/>
        </w:rPr>
      </w:pPr>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9" w:history="1">
        <w:r w:rsidR="00D570B0" w:rsidRPr="00D570B0">
          <w:rPr>
            <w:rStyle w:val="Hyperlink"/>
            <w:rFonts w:ascii="Arial" w:eastAsia="Calibri" w:hAnsi="Arial" w:cs="Arial"/>
            <w:sz w:val="22"/>
            <w:szCs w:val="22"/>
          </w:rPr>
          <w:t>Big Data Drive: Dearborn, Michigan</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0" w:history="1">
        <w:r w:rsidR="00D570B0" w:rsidRPr="00D570B0">
          <w:rPr>
            <w:rStyle w:val="Hyperlink"/>
            <w:rFonts w:ascii="Arial" w:eastAsia="Calibri" w:hAnsi="Arial" w:cs="Arial"/>
            <w:sz w:val="22"/>
            <w:szCs w:val="22"/>
          </w:rPr>
          <w:t>Fleet Insights: United States</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1" w:history="1">
        <w:r w:rsidR="00D570B0" w:rsidRPr="00D570B0">
          <w:rPr>
            <w:rStyle w:val="Hyperlink"/>
            <w:rFonts w:ascii="Arial" w:eastAsia="Calibri" w:hAnsi="Arial" w:cs="Arial"/>
            <w:sz w:val="22"/>
            <w:szCs w:val="22"/>
          </w:rPr>
          <w:t>Data Driven Insurance: London</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2" w:history="1">
        <w:r w:rsidR="00D570B0" w:rsidRPr="00D570B0">
          <w:rPr>
            <w:rStyle w:val="Hyperlink"/>
            <w:rFonts w:ascii="Arial" w:eastAsia="Calibri" w:hAnsi="Arial" w:cs="Arial"/>
            <w:sz w:val="22"/>
            <w:szCs w:val="22"/>
          </w:rPr>
          <w:t>Remote Repositioning: Atlanta</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3" w:history="1">
        <w:r w:rsidR="00D570B0" w:rsidRPr="00D570B0">
          <w:rPr>
            <w:rStyle w:val="Hyperlink"/>
            <w:rFonts w:ascii="Arial" w:eastAsia="Calibri" w:hAnsi="Arial" w:cs="Arial"/>
            <w:sz w:val="22"/>
            <w:szCs w:val="22"/>
          </w:rPr>
          <w:t>City Driving On-Demand: London</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4" w:history="1">
        <w:r w:rsidR="00D570B0" w:rsidRPr="00D570B0">
          <w:rPr>
            <w:rStyle w:val="Hyperlink"/>
            <w:rFonts w:ascii="Arial" w:eastAsia="Calibri" w:hAnsi="Arial" w:cs="Arial"/>
            <w:sz w:val="22"/>
            <w:szCs w:val="22"/>
          </w:rPr>
          <w:t>Dynamic Social Shuttle: New York, London</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5" w:history="1">
        <w:r w:rsidR="00D570B0" w:rsidRPr="00D570B0">
          <w:rPr>
            <w:rStyle w:val="Hyperlink"/>
            <w:rFonts w:ascii="Arial" w:eastAsia="Calibri" w:hAnsi="Arial" w:cs="Arial"/>
            <w:sz w:val="22"/>
            <w:szCs w:val="22"/>
          </w:rPr>
          <w:t>Car Swap: Dearborn, Michigan</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6" w:history="1">
        <w:r w:rsidR="00D570B0" w:rsidRPr="00D570B0">
          <w:rPr>
            <w:rStyle w:val="Hyperlink"/>
            <w:rFonts w:ascii="Arial" w:eastAsia="Calibri" w:hAnsi="Arial" w:cs="Arial"/>
            <w:sz w:val="22"/>
            <w:szCs w:val="22"/>
          </w:rPr>
          <w:t xml:space="preserve">Ford </w:t>
        </w:r>
        <w:proofErr w:type="spellStart"/>
        <w:r w:rsidR="00D570B0" w:rsidRPr="00D570B0">
          <w:rPr>
            <w:rStyle w:val="Hyperlink"/>
            <w:rFonts w:ascii="Arial" w:eastAsia="Calibri" w:hAnsi="Arial" w:cs="Arial"/>
            <w:sz w:val="22"/>
            <w:szCs w:val="22"/>
          </w:rPr>
          <w:t>Carsharing</w:t>
        </w:r>
        <w:proofErr w:type="spellEnd"/>
        <w:r w:rsidR="00D570B0" w:rsidRPr="00D570B0">
          <w:rPr>
            <w:rStyle w:val="Hyperlink"/>
            <w:rFonts w:ascii="Arial" w:eastAsia="Calibri" w:hAnsi="Arial" w:cs="Arial"/>
            <w:sz w:val="22"/>
            <w:szCs w:val="22"/>
          </w:rPr>
          <w:t>: Germany</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7" w:history="1">
        <w:r w:rsidR="00D570B0" w:rsidRPr="00D570B0">
          <w:rPr>
            <w:rStyle w:val="Hyperlink"/>
            <w:rFonts w:ascii="Arial" w:eastAsia="Calibri" w:hAnsi="Arial" w:cs="Arial"/>
            <w:sz w:val="22"/>
            <w:szCs w:val="22"/>
          </w:rPr>
          <w:t>Share-Car: Bangalore, India</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8" w:history="1">
        <w:r w:rsidR="00D570B0" w:rsidRPr="00D570B0">
          <w:rPr>
            <w:rStyle w:val="Hyperlink"/>
            <w:rFonts w:ascii="Arial" w:eastAsia="Calibri" w:hAnsi="Arial" w:cs="Arial"/>
            <w:sz w:val="22"/>
            <w:szCs w:val="22"/>
          </w:rPr>
          <w:t>Rapid Recharge &amp; Share: Dearborn, Michigan</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19" w:history="1">
        <w:r w:rsidR="00D570B0" w:rsidRPr="00D570B0">
          <w:rPr>
            <w:rStyle w:val="Hyperlink"/>
            <w:rFonts w:ascii="Arial" w:eastAsia="Calibri" w:hAnsi="Arial" w:cs="Arial"/>
            <w:sz w:val="22"/>
            <w:szCs w:val="22"/>
          </w:rPr>
          <w:t>Data Driven Healthcare: The Gambia, West Africa</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20" w:history="1">
        <w:r w:rsidR="00D570B0" w:rsidRPr="00D570B0">
          <w:rPr>
            <w:rStyle w:val="Hyperlink"/>
            <w:rFonts w:ascii="Arial" w:eastAsia="Calibri" w:hAnsi="Arial" w:cs="Arial"/>
            <w:sz w:val="22"/>
            <w:szCs w:val="22"/>
          </w:rPr>
          <w:t>Parking Spotter: Atlanta</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21" w:history="1">
        <w:r w:rsidR="00D570B0" w:rsidRPr="00D570B0">
          <w:rPr>
            <w:rStyle w:val="Hyperlink"/>
            <w:rFonts w:ascii="Arial" w:eastAsia="Calibri" w:hAnsi="Arial" w:cs="Arial"/>
            <w:sz w:val="22"/>
            <w:szCs w:val="22"/>
          </w:rPr>
          <w:t>Info Cycle: Palo Alto, California</w:t>
        </w:r>
      </w:hyperlink>
    </w:p>
    <w:p w:rsidR="00D570B0" w:rsidRPr="00D570B0" w:rsidRDefault="0034508D" w:rsidP="00D570B0">
      <w:pPr>
        <w:numPr>
          <w:ilvl w:val="0"/>
          <w:numId w:val="21"/>
        </w:numPr>
        <w:autoSpaceDE w:val="0"/>
        <w:autoSpaceDN w:val="0"/>
        <w:adjustRightInd w:val="0"/>
        <w:rPr>
          <w:rFonts w:ascii="Arial" w:eastAsia="Calibri" w:hAnsi="Arial" w:cs="Arial"/>
          <w:color w:val="000000"/>
          <w:sz w:val="22"/>
          <w:szCs w:val="22"/>
        </w:rPr>
      </w:pPr>
      <w:hyperlink r:id="rId22" w:history="1">
        <w:r w:rsidR="00D570B0" w:rsidRPr="00D570B0">
          <w:rPr>
            <w:rStyle w:val="Hyperlink"/>
            <w:rFonts w:ascii="Arial" w:eastAsia="Calibri" w:hAnsi="Arial" w:cs="Arial"/>
            <w:sz w:val="22"/>
            <w:szCs w:val="22"/>
          </w:rPr>
          <w:t>Painless Parking: London</w:t>
        </w:r>
      </w:hyperlink>
    </w:p>
    <w:p w:rsidR="00D570B0" w:rsidRPr="00D570B0" w:rsidRDefault="00D570B0" w:rsidP="00D570B0">
      <w:pPr>
        <w:autoSpaceDE w:val="0"/>
        <w:autoSpaceDN w:val="0"/>
        <w:adjustRightInd w:val="0"/>
        <w:ind w:left="720"/>
        <w:rPr>
          <w:rFonts w:ascii="Arial" w:eastAsia="Calibri" w:hAnsi="Arial" w:cs="Arial"/>
          <w:color w:val="000000"/>
          <w:sz w:val="22"/>
          <w:szCs w:val="22"/>
        </w:rPr>
      </w:pP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Further global experiments include the </w:t>
      </w:r>
      <w:hyperlink r:id="rId23" w:history="1">
        <w:r w:rsidRPr="00D570B0">
          <w:rPr>
            <w:rStyle w:val="Hyperlink"/>
            <w:rFonts w:ascii="Arial" w:eastAsia="Calibri" w:hAnsi="Arial" w:cs="Arial"/>
            <w:sz w:val="22"/>
            <w:szCs w:val="22"/>
          </w:rPr>
          <w:t>Innovate Mobility Challenge Series</w:t>
        </w:r>
      </w:hyperlink>
      <w:r w:rsidRPr="00D570B0">
        <w:rPr>
          <w:rFonts w:ascii="Arial" w:eastAsia="Calibri" w:hAnsi="Arial" w:cs="Arial"/>
          <w:color w:val="000000"/>
          <w:sz w:val="22"/>
          <w:szCs w:val="22"/>
        </w:rPr>
        <w:t>. Ford invited innovators and developers around the world to create solutions for specific mobility challenges in England, Portugal, North America and South America, Africa, India and China, with the series continuing in Australia this year. Challenges have included finding technology solutions to identify open parking spaces in urban areas, better ways to navigate crowded cities and the use of navigation and other tools to help people gain access to medical care in remote areas.</w:t>
      </w:r>
    </w:p>
    <w:p w:rsidR="00D570B0" w:rsidRPr="00D570B0" w:rsidRDefault="00D570B0" w:rsidP="00D570B0">
      <w:pPr>
        <w:autoSpaceDE w:val="0"/>
        <w:autoSpaceDN w:val="0"/>
        <w:adjustRightInd w:val="0"/>
        <w:rPr>
          <w:rFonts w:ascii="Arial" w:eastAsia="Calibri" w:hAnsi="Arial" w:cs="Arial"/>
          <w:color w:val="000000"/>
          <w:sz w:val="22"/>
          <w:szCs w:val="22"/>
        </w:rPr>
      </w:pPr>
    </w:p>
    <w:p w:rsidR="00D570B0" w:rsidRPr="00D570B0" w:rsidRDefault="00D570B0" w:rsidP="00D570B0">
      <w:pPr>
        <w:autoSpaceDE w:val="0"/>
        <w:autoSpaceDN w:val="0"/>
        <w:adjustRightInd w:val="0"/>
        <w:rPr>
          <w:rFonts w:ascii="Arial" w:eastAsia="Calibri" w:hAnsi="Arial" w:cs="Arial"/>
          <w:color w:val="000000"/>
          <w:sz w:val="22"/>
          <w:szCs w:val="22"/>
        </w:rPr>
      </w:pPr>
      <w:r w:rsidRPr="00D570B0">
        <w:rPr>
          <w:rFonts w:ascii="Arial" w:eastAsia="Calibri" w:hAnsi="Arial" w:cs="Arial"/>
          <w:color w:val="000000"/>
          <w:sz w:val="22"/>
          <w:szCs w:val="22"/>
        </w:rPr>
        <w:t>Last month at the International CAR Symposium in Bochum, Germany, Ford President and CEO Mark Fields also announced Ford’s participation in the following initiatives:</w:t>
      </w:r>
    </w:p>
    <w:p w:rsidR="00D570B0" w:rsidRPr="00D570B0" w:rsidRDefault="00D570B0" w:rsidP="00D570B0">
      <w:pPr>
        <w:pStyle w:val="ListParagraph"/>
        <w:numPr>
          <w:ilvl w:val="0"/>
          <w:numId w:val="22"/>
        </w:numPr>
        <w:contextualSpacing/>
        <w:rPr>
          <w:rFonts w:ascii="Arial" w:eastAsia="Calibri" w:hAnsi="Arial" w:cs="Arial"/>
          <w:sz w:val="22"/>
          <w:szCs w:val="22"/>
        </w:rPr>
      </w:pPr>
      <w:r w:rsidRPr="00D570B0">
        <w:rPr>
          <w:rFonts w:ascii="Arial" w:eastAsia="Calibri" w:hAnsi="Arial" w:cs="Arial"/>
          <w:color w:val="000000"/>
          <w:sz w:val="22"/>
          <w:szCs w:val="22"/>
        </w:rPr>
        <w:t>The Personal Mobility Innovation Experience: This recently launched project aims to identify the features, technologies, services and solutions that could enable Ford to meet changing preferences and expectations for personal mobility, and help address societal challenges such as traffic congestion and environmental issues. The research partnership between the Ford European Research &amp; Innovation Centre, in Aachen, Germany, and the Technology and Innovation Management Institute of RWTH Aachen University</w:t>
      </w:r>
      <w:r w:rsidRPr="00D570B0">
        <w:rPr>
          <w:rFonts w:ascii="Arial" w:eastAsia="Calibri" w:hAnsi="Arial" w:cs="Arial"/>
          <w:sz w:val="22"/>
          <w:szCs w:val="22"/>
        </w:rPr>
        <w:t xml:space="preserve"> will look at examples such as Apple and Amazon – which have expanded from being single product and service providers to delivering a full ecosystem of hardware and software platforms and services. The project will identify how such approaches could deliver enhanced car-ownership experiences, new approaches to car-sharing and personalisation of mobility solutions, and create innovative features and new business opportunities</w:t>
      </w:r>
    </w:p>
    <w:p w:rsidR="00D570B0" w:rsidRPr="00D570B0" w:rsidRDefault="00D570B0" w:rsidP="00D570B0">
      <w:pPr>
        <w:pStyle w:val="ListParagraph"/>
        <w:numPr>
          <w:ilvl w:val="0"/>
          <w:numId w:val="22"/>
        </w:numPr>
        <w:autoSpaceDE w:val="0"/>
        <w:autoSpaceDN w:val="0"/>
        <w:adjustRightInd w:val="0"/>
        <w:contextualSpacing/>
        <w:rPr>
          <w:rFonts w:ascii="Arial" w:eastAsia="Calibri" w:hAnsi="Arial" w:cs="Arial"/>
          <w:color w:val="000000"/>
          <w:sz w:val="22"/>
          <w:szCs w:val="22"/>
        </w:rPr>
      </w:pPr>
      <w:r w:rsidRPr="00D570B0">
        <w:rPr>
          <w:rFonts w:ascii="Arial" w:eastAsia="Calibri" w:hAnsi="Arial" w:cs="Arial"/>
          <w:color w:val="000000"/>
          <w:sz w:val="22"/>
          <w:szCs w:val="22"/>
        </w:rPr>
        <w:t xml:space="preserve">UK </w:t>
      </w:r>
      <w:proofErr w:type="spellStart"/>
      <w:r w:rsidRPr="00D570B0">
        <w:rPr>
          <w:rFonts w:ascii="Arial" w:eastAsia="Calibri" w:hAnsi="Arial" w:cs="Arial"/>
          <w:color w:val="000000"/>
          <w:sz w:val="22"/>
          <w:szCs w:val="22"/>
        </w:rPr>
        <w:t>Autodrive</w:t>
      </w:r>
      <w:proofErr w:type="spellEnd"/>
      <w:r w:rsidRPr="00D570B0">
        <w:rPr>
          <w:rFonts w:ascii="Arial" w:eastAsia="Calibri" w:hAnsi="Arial" w:cs="Arial"/>
          <w:color w:val="000000"/>
          <w:sz w:val="22"/>
          <w:szCs w:val="22"/>
        </w:rPr>
        <w:t>: Ford also is contributing to an initiative that is researching how driverless and connected cars can be integrated into everyday life. The company will provide two prototype cars with vehicle-to-vehicle communication capability to help test an innovative public transport system.</w:t>
      </w:r>
    </w:p>
    <w:p w:rsidR="00D570B0" w:rsidRPr="00D570B0" w:rsidRDefault="00D570B0" w:rsidP="00D570B0">
      <w:pPr>
        <w:autoSpaceDE w:val="0"/>
        <w:autoSpaceDN w:val="0"/>
        <w:adjustRightInd w:val="0"/>
        <w:rPr>
          <w:rFonts w:ascii="Arial" w:eastAsia="Calibri" w:hAnsi="Arial" w:cs="Arial"/>
          <w:color w:val="000000"/>
          <w:sz w:val="22"/>
          <w:szCs w:val="22"/>
        </w:rPr>
      </w:pPr>
    </w:p>
    <w:p w:rsidR="00D570B0" w:rsidRPr="00D570B0" w:rsidRDefault="00D570B0" w:rsidP="00D570B0">
      <w:pPr>
        <w:autoSpaceDE w:val="0"/>
        <w:autoSpaceDN w:val="0"/>
        <w:adjustRightInd w:val="0"/>
        <w:rPr>
          <w:rFonts w:ascii="Arial" w:eastAsia="Calibri" w:hAnsi="Arial" w:cs="Arial"/>
          <w:color w:val="000000"/>
          <w:sz w:val="22"/>
          <w:szCs w:val="22"/>
          <w:lang w:val="en-US"/>
        </w:rPr>
      </w:pPr>
      <w:r w:rsidRPr="00D570B0">
        <w:rPr>
          <w:rFonts w:ascii="Arial" w:eastAsia="Calibri" w:hAnsi="Arial" w:cs="Arial"/>
          <w:color w:val="000000"/>
          <w:sz w:val="22"/>
          <w:szCs w:val="22"/>
          <w:lang w:val="en-US"/>
        </w:rPr>
        <w:t xml:space="preserve">“At Ford, we’re innovating in every part of our business and we’re open to smarter ways of keeping the world moving freely,” </w:t>
      </w:r>
      <w:proofErr w:type="spellStart"/>
      <w:r w:rsidRPr="00D570B0">
        <w:rPr>
          <w:rFonts w:ascii="Arial" w:eastAsia="Calibri" w:hAnsi="Arial" w:cs="Arial"/>
          <w:color w:val="000000"/>
          <w:sz w:val="22"/>
          <w:szCs w:val="22"/>
          <w:lang w:val="en-US"/>
        </w:rPr>
        <w:t>Samardzich</w:t>
      </w:r>
      <w:proofErr w:type="spellEnd"/>
      <w:r w:rsidRPr="00D570B0">
        <w:rPr>
          <w:rFonts w:ascii="Arial" w:eastAsia="Calibri" w:hAnsi="Arial" w:cs="Arial"/>
          <w:color w:val="000000"/>
          <w:sz w:val="22"/>
          <w:szCs w:val="22"/>
          <w:lang w:val="en-US"/>
        </w:rPr>
        <w:t xml:space="preserve"> said. “Our commitment to mobility extends far beyond vehicles and includes investing in a range of mobility projects and experiments. Such </w:t>
      </w:r>
      <w:r w:rsidRPr="00D570B0">
        <w:rPr>
          <w:rFonts w:ascii="Arial" w:eastAsia="Calibri" w:hAnsi="Arial" w:cs="Arial"/>
          <w:color w:val="000000"/>
          <w:sz w:val="22"/>
          <w:szCs w:val="22"/>
          <w:lang w:val="en-US"/>
        </w:rPr>
        <w:lastRenderedPageBreak/>
        <w:t>ongoing research projects help us to find out what works and to develop smarter, more connected mobility solutions.”</w:t>
      </w:r>
    </w:p>
    <w:p w:rsidR="00D570B0" w:rsidRPr="006853BE" w:rsidRDefault="00D570B0" w:rsidP="00D570B0">
      <w:pPr>
        <w:autoSpaceDE w:val="0"/>
        <w:autoSpaceDN w:val="0"/>
        <w:adjustRightInd w:val="0"/>
        <w:rPr>
          <w:rFonts w:ascii="Arial" w:hAnsi="Arial" w:cs="Arial"/>
          <w:b/>
          <w:sz w:val="14"/>
          <w:szCs w:val="14"/>
          <w:lang w:val="en-US"/>
        </w:rPr>
      </w:pPr>
    </w:p>
    <w:p w:rsidR="00D570B0" w:rsidRPr="002303CA" w:rsidRDefault="00D570B0" w:rsidP="00D570B0">
      <w:pPr>
        <w:rPr>
          <w:rFonts w:ascii="Arial" w:hAnsi="Arial" w:cs="Arial"/>
          <w:b/>
          <w:sz w:val="14"/>
          <w:szCs w:val="14"/>
        </w:rPr>
      </w:pPr>
    </w:p>
    <w:p w:rsidR="00D570B0" w:rsidRPr="002303CA" w:rsidRDefault="00D570B0" w:rsidP="00D570B0">
      <w:pPr>
        <w:jc w:val="center"/>
        <w:rPr>
          <w:rFonts w:ascii="Arial" w:hAnsi="Arial" w:cs="Arial"/>
          <w:sz w:val="18"/>
          <w:szCs w:val="18"/>
        </w:rPr>
      </w:pPr>
      <w:r w:rsidRPr="002303CA">
        <w:rPr>
          <w:rFonts w:ascii="Arial" w:hAnsi="Arial" w:cs="Arial"/>
          <w:sz w:val="18"/>
          <w:szCs w:val="18"/>
        </w:rPr>
        <w:t># # #</w:t>
      </w:r>
    </w:p>
    <w:p w:rsidR="00D570B0" w:rsidRPr="002303CA" w:rsidRDefault="00D570B0" w:rsidP="00D570B0">
      <w:pPr>
        <w:jc w:val="center"/>
        <w:rPr>
          <w:rFonts w:ascii="Arial" w:hAnsi="Arial" w:cs="Arial"/>
          <w:sz w:val="18"/>
          <w:szCs w:val="18"/>
        </w:rPr>
      </w:pPr>
    </w:p>
    <w:p w:rsidR="00D570B0" w:rsidRPr="002303CA" w:rsidRDefault="00D570B0" w:rsidP="00D570B0">
      <w:pPr>
        <w:jc w:val="center"/>
        <w:rPr>
          <w:rFonts w:ascii="Arial" w:hAnsi="Arial" w:cs="Arial"/>
          <w:sz w:val="8"/>
          <w:szCs w:val="8"/>
        </w:rPr>
      </w:pPr>
    </w:p>
    <w:p w:rsidR="00D570B0" w:rsidRDefault="00D570B0" w:rsidP="00D570B0">
      <w:pPr>
        <w:rPr>
          <w:rFonts w:ascii="Arial" w:hAnsi="Arial" w:cs="Arial"/>
          <w:szCs w:val="20"/>
        </w:rPr>
      </w:pPr>
      <w:r>
        <w:rPr>
          <w:rFonts w:ascii="Arial" w:hAnsi="Arial" w:cs="Arial"/>
          <w:szCs w:val="20"/>
        </w:rPr>
        <w:t xml:space="preserve">* </w:t>
      </w:r>
      <w:r w:rsidRPr="00926BAC">
        <w:rPr>
          <w:rFonts w:ascii="Arial" w:hAnsi="Arial" w:cs="Arial"/>
          <w:szCs w:val="20"/>
        </w:rPr>
        <w:t xml:space="preserve">“Clean Transport, Urban Transport,” from the EC Commission’s Urban Mobility and Transport pages: </w:t>
      </w:r>
      <w:hyperlink r:id="rId24" w:history="1">
        <w:r w:rsidRPr="00926BAC">
          <w:rPr>
            <w:rStyle w:val="Hyperlink"/>
            <w:rFonts w:ascii="Arial" w:hAnsi="Arial" w:cs="Arial"/>
            <w:szCs w:val="20"/>
          </w:rPr>
          <w:t>http://ec.europa.eu/transport/themes/urban/urban_mobility/index_en.htm</w:t>
        </w:r>
      </w:hyperlink>
    </w:p>
    <w:p w:rsidR="00D570B0" w:rsidRDefault="00D570B0" w:rsidP="00D570B0">
      <w:pPr>
        <w:rPr>
          <w:rFonts w:ascii="Arial" w:hAnsi="Arial" w:cs="Arial"/>
          <w:szCs w:val="20"/>
        </w:rPr>
      </w:pPr>
      <w:r>
        <w:rPr>
          <w:rFonts w:ascii="Arial" w:hAnsi="Arial" w:cs="Arial"/>
          <w:szCs w:val="20"/>
        </w:rPr>
        <w:t xml:space="preserve">** “Does Commuting Affect Well-being?” Office of National Statistics: </w:t>
      </w:r>
      <w:hyperlink r:id="rId25" w:tgtFrame="_blank" w:history="1">
        <w:r w:rsidRPr="00926BAC">
          <w:rPr>
            <w:rStyle w:val="Hyperlink"/>
            <w:rFonts w:ascii="Arial" w:hAnsi="Arial" w:cs="Arial"/>
            <w:szCs w:val="20"/>
          </w:rPr>
          <w:t>http://www.ons.gov.uk/ons/rel/wellbeing/measuring-national-well-being/commuting-and-personal-well-being--2014/sty-commuting-and-well-being.html</w:t>
        </w:r>
      </w:hyperlink>
    </w:p>
    <w:p w:rsidR="0014205C" w:rsidRPr="00D570B0" w:rsidRDefault="0014205C" w:rsidP="0014205C">
      <w:pPr>
        <w:rPr>
          <w:rFonts w:ascii="Arial" w:hAnsi="Arial" w:cs="Arial"/>
          <w:sz w:val="22"/>
          <w:szCs w:val="22"/>
        </w:rPr>
      </w:pPr>
    </w:p>
    <w:p w:rsidR="0014205C" w:rsidRPr="00D570B0" w:rsidRDefault="0014205C" w:rsidP="0014205C">
      <w:pPr>
        <w:rPr>
          <w:rFonts w:ascii="Arial" w:hAnsi="Arial" w:cs="Arial"/>
          <w:sz w:val="22"/>
          <w:szCs w:val="22"/>
          <w:lang w:val="en-US"/>
        </w:rPr>
      </w:pPr>
    </w:p>
    <w:p w:rsidR="0014205C" w:rsidRPr="0034508D" w:rsidRDefault="0014205C" w:rsidP="0014205C">
      <w:pPr>
        <w:jc w:val="center"/>
        <w:rPr>
          <w:rFonts w:ascii="Arial" w:hAnsi="Arial" w:cs="Arial"/>
          <w:sz w:val="18"/>
          <w:szCs w:val="18"/>
          <w:lang w:val="en-US"/>
        </w:rPr>
      </w:pPr>
      <w:r w:rsidRPr="0034508D">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34508D" w:rsidRDefault="003A475C" w:rsidP="003A475C">
      <w:pPr>
        <w:autoSpaceDE w:val="0"/>
        <w:autoSpaceDN w:val="0"/>
        <w:adjustRightInd w:val="0"/>
        <w:rPr>
          <w:rFonts w:ascii="Arial" w:hAnsi="Arial" w:cs="Arial"/>
          <w:bCs/>
          <w:iCs/>
          <w:lang w:val="en-US"/>
        </w:rPr>
      </w:pPr>
      <w:r w:rsidRPr="0034508D">
        <w:rPr>
          <w:rFonts w:ascii="Arial" w:hAnsi="Arial" w:cs="Arial"/>
          <w:b/>
          <w:bCs/>
          <w:i/>
          <w:iCs/>
          <w:lang w:val="en-US"/>
        </w:rPr>
        <w:t>Over Ford Motor Company</w:t>
      </w:r>
    </w:p>
    <w:p w:rsidR="003A475C" w:rsidRPr="00650EF7" w:rsidRDefault="003A475C" w:rsidP="003A475C">
      <w:pPr>
        <w:autoSpaceDE w:val="0"/>
        <w:autoSpaceDN w:val="0"/>
        <w:adjustRightInd w:val="0"/>
        <w:rPr>
          <w:rFonts w:ascii="Arial" w:hAnsi="Arial"/>
          <w:bCs/>
          <w:color w:val="000000"/>
          <w:lang w:val="nl-NL"/>
        </w:rPr>
      </w:pPr>
      <w:r w:rsidRPr="0034508D">
        <w:rPr>
          <w:rFonts w:ascii="Arial" w:hAnsi="Arial" w:cs="Arial"/>
          <w:bCs/>
          <w:i/>
          <w:iCs/>
          <w:lang w:val="en-US"/>
        </w:rPr>
        <w:t xml:space="preserve">Ford Motor Company is </w:t>
      </w:r>
      <w:proofErr w:type="spellStart"/>
      <w:r w:rsidRPr="0034508D">
        <w:rPr>
          <w:rFonts w:ascii="Arial" w:hAnsi="Arial" w:cs="Arial"/>
          <w:bCs/>
          <w:i/>
          <w:iCs/>
          <w:lang w:val="en-US"/>
        </w:rPr>
        <w:t>gevestigd</w:t>
      </w:r>
      <w:proofErr w:type="spellEnd"/>
      <w:r w:rsidRPr="0034508D">
        <w:rPr>
          <w:rFonts w:ascii="Arial" w:hAnsi="Arial" w:cs="Arial"/>
          <w:bCs/>
          <w:i/>
          <w:iCs/>
          <w:lang w:val="en-US"/>
        </w:rPr>
        <w:t xml:space="preserve"> in Dearborn, Michigan (VS)</w:t>
      </w:r>
      <w:proofErr w:type="gramStart"/>
      <w:r w:rsidRPr="0034508D">
        <w:rPr>
          <w:rFonts w:ascii="Arial" w:hAnsi="Arial" w:cs="Arial"/>
          <w:bCs/>
          <w:i/>
          <w:iCs/>
          <w:lang w:val="en-US"/>
        </w:rPr>
        <w:t>,</w:t>
      </w:r>
      <w:proofErr w:type="gramEnd"/>
      <w:r w:rsidRPr="0034508D">
        <w:rPr>
          <w:rFonts w:ascii="Arial" w:hAnsi="Arial" w:cs="Arial"/>
          <w:bCs/>
          <w:i/>
          <w:iCs/>
          <w:lang w:val="en-US"/>
        </w:rPr>
        <w:t xml:space="preserve"> en is </w:t>
      </w:r>
      <w:proofErr w:type="spellStart"/>
      <w:r w:rsidRPr="0034508D">
        <w:rPr>
          <w:rFonts w:ascii="Arial" w:hAnsi="Arial" w:cs="Arial"/>
          <w:bCs/>
          <w:i/>
          <w:iCs/>
          <w:lang w:val="en-US"/>
        </w:rPr>
        <w:t>een</w:t>
      </w:r>
      <w:proofErr w:type="spellEnd"/>
      <w:r w:rsidRPr="0034508D">
        <w:rPr>
          <w:rFonts w:ascii="Arial" w:hAnsi="Arial" w:cs="Arial"/>
          <w:bCs/>
          <w:i/>
          <w:iCs/>
          <w:lang w:val="en-US"/>
        </w:rPr>
        <w:t xml:space="preserve"> </w:t>
      </w:r>
      <w:proofErr w:type="spellStart"/>
      <w:r w:rsidRPr="0034508D">
        <w:rPr>
          <w:rFonts w:ascii="Arial" w:hAnsi="Arial" w:cs="Arial"/>
          <w:bCs/>
          <w:i/>
          <w:iCs/>
          <w:lang w:val="en-US"/>
        </w:rPr>
        <w:t>toonaangevend</w:t>
      </w:r>
      <w:proofErr w:type="spellEnd"/>
      <w:r w:rsidRPr="0034508D">
        <w:rPr>
          <w:rFonts w:ascii="Arial" w:hAnsi="Arial" w:cs="Arial"/>
          <w:bCs/>
          <w:i/>
          <w:iCs/>
          <w:lang w:val="en-US"/>
        </w:rPr>
        <w:t xml:space="preserve"> </w:t>
      </w:r>
      <w:proofErr w:type="spellStart"/>
      <w:r w:rsidRPr="0034508D">
        <w:rPr>
          <w:rFonts w:ascii="Arial" w:hAnsi="Arial" w:cs="Arial"/>
          <w:bCs/>
          <w:i/>
          <w:iCs/>
          <w:lang w:val="en-US"/>
        </w:rPr>
        <w:t>bedrijf</w:t>
      </w:r>
      <w:proofErr w:type="spellEnd"/>
      <w:r w:rsidRPr="0034508D">
        <w:rPr>
          <w:rFonts w:ascii="Arial" w:hAnsi="Arial" w:cs="Arial"/>
          <w:bCs/>
          <w:i/>
          <w:iCs/>
          <w:lang w:val="en-US"/>
        </w:rPr>
        <w:t xml:space="preserve"> in de auto-</w:t>
      </w:r>
      <w:proofErr w:type="spellStart"/>
      <w:r w:rsidRPr="0034508D">
        <w:rPr>
          <w:rFonts w:ascii="Arial" w:hAnsi="Arial" w:cs="Arial"/>
          <w:bCs/>
          <w:i/>
          <w:iCs/>
          <w:lang w:val="en-US"/>
        </w:rPr>
        <w:t>industrie</w:t>
      </w:r>
      <w:proofErr w:type="spellEnd"/>
      <w:r w:rsidRPr="0034508D">
        <w:rPr>
          <w:rFonts w:ascii="Arial" w:hAnsi="Arial" w:cs="Arial"/>
          <w:bCs/>
          <w:i/>
          <w:iCs/>
          <w:lang w:val="en-US"/>
        </w:rPr>
        <w:t xml:space="preserve">. </w:t>
      </w:r>
      <w:r w:rsidRPr="00650EF7">
        <w:rPr>
          <w:rFonts w:ascii="Arial" w:hAnsi="Arial" w:cs="Arial"/>
          <w:bCs/>
          <w:i/>
          <w:iCs/>
          <w:lang w:val="nl-NL"/>
        </w:rPr>
        <w:t>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26"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34508D" w:rsidRDefault="003A475C" w:rsidP="003A475C">
      <w:pPr>
        <w:rPr>
          <w:rFonts w:ascii="Arial" w:hAnsi="Arial" w:cs="Arial"/>
          <w:lang w:val="nl-NL"/>
        </w:rPr>
      </w:pPr>
      <w:r w:rsidRPr="0034508D">
        <w:rPr>
          <w:rFonts w:ascii="Arial" w:hAnsi="Arial" w:cs="Arial"/>
          <w:lang w:val="nl-NL"/>
        </w:rPr>
        <w:t xml:space="preserve">E-mail: </w:t>
      </w:r>
      <w:hyperlink r:id="rId27" w:history="1">
        <w:r w:rsidR="00F3740A" w:rsidRPr="0034508D">
          <w:rPr>
            <w:rStyle w:val="Hyperlink"/>
            <w:rFonts w:ascii="Arial" w:hAnsi="Arial" w:cs="Arial"/>
            <w:lang w:val="nl-NL"/>
          </w:rPr>
          <w:t>svandepo@ford.com</w:t>
        </w:r>
      </w:hyperlink>
      <w:r w:rsidR="00F3740A" w:rsidRPr="0034508D">
        <w:rPr>
          <w:rFonts w:ascii="Arial" w:hAnsi="Arial" w:cs="Arial"/>
          <w:lang w:val="nl-NL"/>
        </w:rPr>
        <w:t xml:space="preserve"> </w:t>
      </w: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28"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D570B0"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6" name="Picture 1" descr="Description: logo-faceboo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5" name="Picture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35"/>
      <w:footerReference w:type="default" r:id="rId36"/>
      <w:headerReference w:type="first" r:id="rId37"/>
      <w:footerReference w:type="first" r:id="rId38"/>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02" w:rsidRDefault="00920402">
      <w:pPr>
        <w:rPr>
          <w:lang w:val="nl-NL"/>
        </w:rPr>
      </w:pPr>
      <w:r>
        <w:rPr>
          <w:lang w:val="nl-NL"/>
        </w:rPr>
        <w:separator/>
      </w:r>
    </w:p>
  </w:endnote>
  <w:endnote w:type="continuationSeparator" w:id="0">
    <w:p w:rsidR="00920402" w:rsidRDefault="00920402">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34508D">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02" w:rsidRDefault="00920402">
      <w:pPr>
        <w:rPr>
          <w:lang w:val="nl-NL"/>
        </w:rPr>
      </w:pPr>
      <w:r>
        <w:rPr>
          <w:lang w:val="nl-NL"/>
        </w:rPr>
        <w:separator/>
      </w:r>
    </w:p>
  </w:footnote>
  <w:footnote w:type="continuationSeparator" w:id="0">
    <w:p w:rsidR="00920402" w:rsidRDefault="00920402">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D570B0"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2E7" w:rsidRPr="007966B1" w:rsidRDefault="00D570B0"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3"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youtube.com/ford" style="position:absolute;left:0;text-align:left;margin-left:336pt;margin-top:1.85pt;width:84.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" o:button="t" filled="f" stroked="f">
              <v:fill o:detectmouseclick="t"/>
              <v:textbox inset="0,0,0,0">
                <w:txbxContent>
                  <w:p w:rsidR="00F942E7" w:rsidRPr="007966B1" w:rsidRDefault="00D570B0"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5"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nl-NL" w:eastAsia="nl-NL"/>
      </w:rPr>
      <mc:AlternateContent>
        <mc:Choice Requires="wps">
          <w:drawing>
            <wp:anchor distT="0" distB="0" distL="114294" distR="114294" simplePos="0" relativeHeight="251656704"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752"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F942E7" w:rsidP="00F942E7">
    <w:pPr>
      <w:pStyle w:val="Header"/>
      <w:tabs>
        <w:tab w:val="left" w:pos="1483"/>
      </w:tabs>
      <w:ind w:left="360"/>
      <w:rPr>
        <w:smallCaps/>
        <w:sz w:val="48"/>
        <w:szCs w:val="48"/>
        <w:lang w:val="nl"/>
      </w:rPr>
    </w:pP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39325D"/>
    <w:multiLevelType w:val="hybridMultilevel"/>
    <w:tmpl w:val="2C20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B973E3"/>
    <w:multiLevelType w:val="multilevel"/>
    <w:tmpl w:val="138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B4684"/>
    <w:multiLevelType w:val="hybridMultilevel"/>
    <w:tmpl w:val="0FFEF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2E513D2"/>
    <w:multiLevelType w:val="hybridMultilevel"/>
    <w:tmpl w:val="3AB0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4"/>
  </w:num>
  <w:num w:numId="4">
    <w:abstractNumId w:val="2"/>
  </w:num>
  <w:num w:numId="5">
    <w:abstractNumId w:val="14"/>
  </w:num>
  <w:num w:numId="6">
    <w:abstractNumId w:val="6"/>
  </w:num>
  <w:num w:numId="7">
    <w:abstractNumId w:val="6"/>
  </w:num>
  <w:num w:numId="8">
    <w:abstractNumId w:val="0"/>
  </w:num>
  <w:num w:numId="9">
    <w:abstractNumId w:val="15"/>
  </w:num>
  <w:num w:numId="10">
    <w:abstractNumId w:val="9"/>
  </w:num>
  <w:num w:numId="11">
    <w:abstractNumId w:val="1"/>
  </w:num>
  <w:num w:numId="12">
    <w:abstractNumId w:val="13"/>
  </w:num>
  <w:num w:numId="13">
    <w:abstractNumId w:val="3"/>
  </w:num>
  <w:num w:numId="14">
    <w:abstractNumId w:val="10"/>
  </w:num>
  <w:num w:numId="15">
    <w:abstractNumId w:val="5"/>
  </w:num>
  <w:num w:numId="16">
    <w:abstractNumId w:val="8"/>
  </w:num>
  <w:num w:numId="17">
    <w:abstractNumId w:val="7"/>
  </w:num>
  <w:num w:numId="18">
    <w:abstractNumId w:val="12"/>
  </w:num>
  <w:num w:numId="19">
    <w:abstractNumId w:val="18"/>
  </w:num>
  <w:num w:numId="20">
    <w:abstractNumId w:val="11"/>
  </w:num>
  <w:num w:numId="21">
    <w:abstractNumId w:val="16"/>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51A49"/>
    <w:rsid w:val="0008319C"/>
    <w:rsid w:val="000861CB"/>
    <w:rsid w:val="00094B74"/>
    <w:rsid w:val="000A3F58"/>
    <w:rsid w:val="000A4F73"/>
    <w:rsid w:val="00133835"/>
    <w:rsid w:val="0014205C"/>
    <w:rsid w:val="00161EF5"/>
    <w:rsid w:val="00166523"/>
    <w:rsid w:val="001B50CF"/>
    <w:rsid w:val="001D2269"/>
    <w:rsid w:val="00207ACB"/>
    <w:rsid w:val="00231967"/>
    <w:rsid w:val="00264220"/>
    <w:rsid w:val="002F717E"/>
    <w:rsid w:val="003123A3"/>
    <w:rsid w:val="0032608D"/>
    <w:rsid w:val="003342BB"/>
    <w:rsid w:val="0034508D"/>
    <w:rsid w:val="003A475C"/>
    <w:rsid w:val="003B5247"/>
    <w:rsid w:val="00422B7E"/>
    <w:rsid w:val="00435776"/>
    <w:rsid w:val="004C5536"/>
    <w:rsid w:val="004E6A44"/>
    <w:rsid w:val="005116C9"/>
    <w:rsid w:val="005534AA"/>
    <w:rsid w:val="005614E5"/>
    <w:rsid w:val="005926DA"/>
    <w:rsid w:val="00596BD5"/>
    <w:rsid w:val="005A357F"/>
    <w:rsid w:val="005C0A21"/>
    <w:rsid w:val="006415C1"/>
    <w:rsid w:val="00645A78"/>
    <w:rsid w:val="00650C19"/>
    <w:rsid w:val="006B32D7"/>
    <w:rsid w:val="006E25D0"/>
    <w:rsid w:val="00746537"/>
    <w:rsid w:val="0074720D"/>
    <w:rsid w:val="00761069"/>
    <w:rsid w:val="00765E6C"/>
    <w:rsid w:val="007745BF"/>
    <w:rsid w:val="00796488"/>
    <w:rsid w:val="007F60B9"/>
    <w:rsid w:val="008004C1"/>
    <w:rsid w:val="00852411"/>
    <w:rsid w:val="008A0DC4"/>
    <w:rsid w:val="008A1DF4"/>
    <w:rsid w:val="00920402"/>
    <w:rsid w:val="009A2497"/>
    <w:rsid w:val="009C7249"/>
    <w:rsid w:val="009E11F7"/>
    <w:rsid w:val="009E4190"/>
    <w:rsid w:val="009F0E7C"/>
    <w:rsid w:val="00A94345"/>
    <w:rsid w:val="00A97E0D"/>
    <w:rsid w:val="00AD1DF0"/>
    <w:rsid w:val="00AD214C"/>
    <w:rsid w:val="00B07E75"/>
    <w:rsid w:val="00B32BA6"/>
    <w:rsid w:val="00B43B38"/>
    <w:rsid w:val="00B474DB"/>
    <w:rsid w:val="00B6252C"/>
    <w:rsid w:val="00B76FD1"/>
    <w:rsid w:val="00BD19ED"/>
    <w:rsid w:val="00BD6B21"/>
    <w:rsid w:val="00C15790"/>
    <w:rsid w:val="00C461D6"/>
    <w:rsid w:val="00C94399"/>
    <w:rsid w:val="00CD46B9"/>
    <w:rsid w:val="00CE7B48"/>
    <w:rsid w:val="00CF0323"/>
    <w:rsid w:val="00CF50E3"/>
    <w:rsid w:val="00D05B97"/>
    <w:rsid w:val="00D130D1"/>
    <w:rsid w:val="00D36AB6"/>
    <w:rsid w:val="00D416F6"/>
    <w:rsid w:val="00D570B0"/>
    <w:rsid w:val="00D72A3B"/>
    <w:rsid w:val="00D762EB"/>
    <w:rsid w:val="00D82A07"/>
    <w:rsid w:val="00DA382E"/>
    <w:rsid w:val="00DE067A"/>
    <w:rsid w:val="00E544F4"/>
    <w:rsid w:val="00F11D5E"/>
    <w:rsid w:val="00F178A8"/>
    <w:rsid w:val="00F31211"/>
    <w:rsid w:val="00F3740A"/>
    <w:rsid w:val="00F942E7"/>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ford.com/content/fordmedia/fna/us/en/news/2015/01/06/mobility-experiment-city-driving-on-demand-london.html" TargetMode="External"/><Relationship Id="rId18" Type="http://schemas.openxmlformats.org/officeDocument/2006/relationships/hyperlink" Target="https://media.ford.com/content/fordmedia/fna/us/en/news/2015/01/06/mobility-experiment-rapid-recharge-share-atlanta.html" TargetMode="External"/><Relationship Id="rId26" Type="http://schemas.openxmlformats.org/officeDocument/2006/relationships/hyperlink" Target="http://www.corporate.ford.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a.ford.com/content/fordmedia/fna/us/en/news/2015/01/06/mobility-experiment-info-cycle-palo-alto-california.html"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media.ford.com/content/fordmedia/fna/us/en/news/2015/01/06/mobility-experiment-remote-repositioning-atlanta.html" TargetMode="External"/><Relationship Id="rId17" Type="http://schemas.openxmlformats.org/officeDocument/2006/relationships/hyperlink" Target="https://media.ford.com/content/fordmedia/fna/us/en/news/2015/01/06/mobility-experiment-share-car-bangalore-india.html" TargetMode="External"/><Relationship Id="rId25" Type="http://schemas.openxmlformats.org/officeDocument/2006/relationships/hyperlink" Target="http://www.ons.gov.uk/ons/rel/wellbeing/measuring-national-well-being/commuting-and-personal-well-being--2014/sty-commuting-and-well-being.html" TargetMode="External"/><Relationship Id="rId33" Type="http://schemas.openxmlformats.org/officeDocument/2006/relationships/hyperlink" Target="http://www.twitter.com/prfordn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edia.ford.com/content/fordmedia/fna/us/en/news/2015/01/06/mobility-experiment-ford-charsharing-germany.html" TargetMode="External"/><Relationship Id="rId20" Type="http://schemas.openxmlformats.org/officeDocument/2006/relationships/hyperlink" Target="https://media.ford.com/content/fordmedia/fna/us/en/news/2015/01/06/mobility-experiment-parking-spotter-atlanta.html" TargetMode="External"/><Relationship Id="rId29" Type="http://schemas.openxmlformats.org/officeDocument/2006/relationships/hyperlink" Target="http://www.facebook.com/fordneder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ford.com/content/fordmedia/fna/us/en/news/2015/01/06/mobility-experiment-data-driven-insurance-london.html" TargetMode="External"/><Relationship Id="rId24" Type="http://schemas.openxmlformats.org/officeDocument/2006/relationships/hyperlink" Target="http://ec.europa.eu/transport/themes/urban/urban_mobility/index_en.htm" TargetMode="External"/><Relationship Id="rId32" Type="http://schemas.openxmlformats.org/officeDocument/2006/relationships/image" Target="media/image2.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ia.ford.com/content/fordmedia/fna/us/en/news/2015/01/06/mobility-experiment-car-swap-dearborn.html" TargetMode="External"/><Relationship Id="rId23" Type="http://schemas.openxmlformats.org/officeDocument/2006/relationships/hyperlink" Target="https://media.ford.com/content/fordmedia/fna/us/en/news/2015/01/06/2015-ces.html" TargetMode="External"/><Relationship Id="rId28" Type="http://schemas.openxmlformats.org/officeDocument/2006/relationships/hyperlink" Target="http://www.fordmediacenter.nl" TargetMode="External"/><Relationship Id="rId36" Type="http://schemas.openxmlformats.org/officeDocument/2006/relationships/footer" Target="footer2.xml"/><Relationship Id="rId10" Type="http://schemas.openxmlformats.org/officeDocument/2006/relationships/hyperlink" Target="https://media.ford.com/content/fordmedia/fna/us/en/news/2015/01/06/mobility-experiment-fleet-insights-united-states.html" TargetMode="External"/><Relationship Id="rId19" Type="http://schemas.openxmlformats.org/officeDocument/2006/relationships/hyperlink" Target="https://media.ford.com/content/fordmedia/fna/us/en/news/2015/01/06/mobility-experiment-data-driven-healthcare-the-gambia.html" TargetMode="External"/><Relationship Id="rId31" Type="http://schemas.openxmlformats.org/officeDocument/2006/relationships/hyperlink" Target="http://www.youtube.com/fordnederland" TargetMode="External"/><Relationship Id="rId4" Type="http://schemas.microsoft.com/office/2007/relationships/stylesWithEffects" Target="stylesWithEffects.xml"/><Relationship Id="rId9" Type="http://schemas.openxmlformats.org/officeDocument/2006/relationships/hyperlink" Target="https://media.ford.com/content/fordmedia/fna/us/en/news/2015/01/06/mobility-experiment-big-data-drive-dearborn.html" TargetMode="External"/><Relationship Id="rId14" Type="http://schemas.openxmlformats.org/officeDocument/2006/relationships/hyperlink" Target="https://media.ford.com/content/fordmedia/fna/us/en/news/2015/01/06/mobility-experiment-dynamic-social-shuttle-new-york-and-london.html" TargetMode="External"/><Relationship Id="rId22" Type="http://schemas.openxmlformats.org/officeDocument/2006/relationships/hyperlink" Target="https://media.ford.com/content/fordmedia/fna/us/en/news/2015/01/06/mobility-experiment-painless-parking-london.html" TargetMode="External"/><Relationship Id="rId27" Type="http://schemas.openxmlformats.org/officeDocument/2006/relationships/hyperlink" Target="mailto:svandepo@ford.com" TargetMode="External"/><Relationship Id="rId30" Type="http://schemas.openxmlformats.org/officeDocument/2006/relationships/image" Target="media/image1.png"/><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image" Target="media/image2.jpeg"/><Relationship Id="rId1" Type="http://schemas.openxmlformats.org/officeDocument/2006/relationships/hyperlink" Target="http://www.youtube.com/ford" TargetMode="External"/><Relationship Id="rId6" Type="http://schemas.openxmlformats.org/officeDocument/2006/relationships/image" Target="media/image4.jpeg"/><Relationship Id="rId5" Type="http://schemas.openxmlformats.org/officeDocument/2006/relationships/hyperlink" Target="http://www.youtube.com/fordofeurope"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89CD-80A4-4A27-B1AB-0AF09A3F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12219</Characters>
  <Application>Microsoft Office Word</Application>
  <DocSecurity>0</DocSecurity>
  <Lines>101</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13869</CharactersWithSpaces>
  <SharedDoc>false</SharedDoc>
  <HLinks>
    <vt:vector size="102" baseType="variant">
      <vt:variant>
        <vt:i4>3407905</vt:i4>
      </vt:variant>
      <vt:variant>
        <vt:i4>18</vt:i4>
      </vt:variant>
      <vt:variant>
        <vt:i4>0</vt:i4>
      </vt:variant>
      <vt:variant>
        <vt:i4>5</vt:i4>
      </vt:variant>
      <vt:variant>
        <vt:lpwstr>http://www.twitter.com/prfordnl</vt:lpwstr>
      </vt:variant>
      <vt:variant>
        <vt:lpwstr/>
      </vt:variant>
      <vt:variant>
        <vt:i4>5242958</vt:i4>
      </vt:variant>
      <vt:variant>
        <vt:i4>15</vt:i4>
      </vt:variant>
      <vt:variant>
        <vt:i4>0</vt:i4>
      </vt:variant>
      <vt:variant>
        <vt:i4>5</vt:i4>
      </vt:variant>
      <vt:variant>
        <vt:lpwstr>http://www.youtube.com/fordnederland</vt:lpwstr>
      </vt:variant>
      <vt:variant>
        <vt:lpwstr/>
      </vt:variant>
      <vt:variant>
        <vt:i4>4456531</vt:i4>
      </vt:variant>
      <vt:variant>
        <vt:i4>12</vt:i4>
      </vt:variant>
      <vt:variant>
        <vt:i4>0</vt:i4>
      </vt:variant>
      <vt:variant>
        <vt:i4>5</vt:i4>
      </vt:variant>
      <vt:variant>
        <vt:lpwstr>http://www.facebook.com/fordnederland</vt:lpwstr>
      </vt:variant>
      <vt:variant>
        <vt:lpwstr/>
      </vt:variant>
      <vt:variant>
        <vt:i4>7667837</vt:i4>
      </vt:variant>
      <vt:variant>
        <vt:i4>9</vt:i4>
      </vt:variant>
      <vt:variant>
        <vt:i4>0</vt:i4>
      </vt:variant>
      <vt:variant>
        <vt:i4>5</vt:i4>
      </vt:variant>
      <vt:variant>
        <vt:lpwstr>http://www.fordmediacenter.nl/</vt:lpwstr>
      </vt:variant>
      <vt:variant>
        <vt:lpwstr/>
      </vt:variant>
      <vt:variant>
        <vt:i4>2162701</vt:i4>
      </vt:variant>
      <vt:variant>
        <vt:i4>6</vt:i4>
      </vt:variant>
      <vt:variant>
        <vt:i4>0</vt:i4>
      </vt:variant>
      <vt:variant>
        <vt:i4>5</vt:i4>
      </vt:variant>
      <vt:variant>
        <vt:lpwstr>mailto:svandepo@ford.com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1114204</vt:i4>
      </vt:variant>
      <vt:variant>
        <vt:i4>0</vt:i4>
      </vt:variant>
      <vt:variant>
        <vt:i4>0</vt:i4>
      </vt:variant>
      <vt:variant>
        <vt:i4>5</vt:i4>
      </vt:variant>
      <vt:variant>
        <vt:lpwstr>http://ec.europa.eu/transport/themes/urban/urban_mobility/index_en.htm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2424880</vt:i4>
      </vt:variant>
      <vt:variant>
        <vt:i4>0</vt:i4>
      </vt:variant>
      <vt:variant>
        <vt:i4>0</vt:i4>
      </vt:variant>
      <vt:variant>
        <vt:i4>5</vt:i4>
      </vt:variant>
      <vt:variant>
        <vt:lpwstr>http://www.youtube.com/fordofeurope</vt:lpwstr>
      </vt:variant>
      <vt:variant>
        <vt:lpwstr/>
      </vt:variant>
      <vt:variant>
        <vt:i4>2949160</vt:i4>
      </vt:variant>
      <vt:variant>
        <vt:i4>-1</vt:i4>
      </vt:variant>
      <vt:variant>
        <vt:i4>2058</vt:i4>
      </vt:variant>
      <vt:variant>
        <vt:i4>4</vt:i4>
      </vt:variant>
      <vt:variant>
        <vt:lpwstr>http://www.youtube.com/ford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Kappen-Van Eyck, Marcia  (M.H.)</cp:lastModifiedBy>
  <cp:revision>3</cp:revision>
  <cp:lastPrinted>2013-04-22T08:48:00Z</cp:lastPrinted>
  <dcterms:created xsi:type="dcterms:W3CDTF">2015-02-27T17:19:00Z</dcterms:created>
  <dcterms:modified xsi:type="dcterms:W3CDTF">2015-03-03T15:25:00Z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