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E08F3" w:rsidRPr="008E08F3" w:rsidRDefault="008E08F3" w:rsidP="008E08F3">
      <w:pPr>
        <w:rPr>
          <w:rFonts w:ascii="Arial" w:hAnsi="Arial" w:cs="Arial"/>
          <w:b/>
          <w:sz w:val="32"/>
          <w:szCs w:val="22"/>
          <w:lang w:val="en-US"/>
        </w:rPr>
      </w:pPr>
      <w:r w:rsidRPr="008E08F3">
        <w:rPr>
          <w:rFonts w:ascii="Arial" w:hAnsi="Arial" w:cs="Arial"/>
          <w:b/>
          <w:sz w:val="32"/>
          <w:szCs w:val="22"/>
          <w:lang w:val="en-US"/>
        </w:rPr>
        <w:t>Ford Reduces Production Line Injury Rate by 70 Percent for Its More Than 50,000 ‘Industrial Athletes’</w:t>
      </w:r>
    </w:p>
    <w:p w:rsidR="008E08F3" w:rsidRDefault="008E08F3" w:rsidP="008E08F3">
      <w:pPr>
        <w:rPr>
          <w:rFonts w:ascii="Arial" w:hAnsi="Arial" w:cs="Arial"/>
          <w:sz w:val="22"/>
          <w:szCs w:val="22"/>
          <w:lang w:val="en-US"/>
        </w:rPr>
      </w:pPr>
    </w:p>
    <w:p w:rsidR="008E08F3" w:rsidRDefault="008E08F3" w:rsidP="008E08F3">
      <w:pPr>
        <w:numPr>
          <w:ilvl w:val="0"/>
          <w:numId w:val="23"/>
        </w:numPr>
        <w:rPr>
          <w:rFonts w:ascii="Arial" w:hAnsi="Arial" w:cs="Arial"/>
          <w:sz w:val="22"/>
          <w:szCs w:val="22"/>
          <w:lang w:val="en-US"/>
        </w:rPr>
      </w:pPr>
      <w:r w:rsidRPr="008E08F3">
        <w:rPr>
          <w:rFonts w:ascii="Arial" w:hAnsi="Arial" w:cs="Arial"/>
          <w:sz w:val="22"/>
          <w:szCs w:val="22"/>
          <w:lang w:val="en-US"/>
        </w:rPr>
        <w:t>Since 2003, Ford has reduced its assembly line employee injury rate by 70 percent through the latest ergonomics research, assembly improvements and lift-assist technologies</w:t>
      </w:r>
    </w:p>
    <w:p w:rsidR="008E08F3" w:rsidRDefault="008E08F3" w:rsidP="008E08F3">
      <w:pPr>
        <w:ind w:left="720"/>
        <w:rPr>
          <w:rFonts w:ascii="Arial" w:hAnsi="Arial" w:cs="Arial"/>
          <w:sz w:val="22"/>
          <w:szCs w:val="22"/>
          <w:lang w:val="en-US"/>
        </w:rPr>
      </w:pPr>
    </w:p>
    <w:p w:rsidR="008E08F3" w:rsidRDefault="008E08F3" w:rsidP="008E08F3">
      <w:pPr>
        <w:numPr>
          <w:ilvl w:val="0"/>
          <w:numId w:val="23"/>
        </w:numPr>
        <w:rPr>
          <w:rFonts w:ascii="Arial" w:hAnsi="Arial" w:cs="Arial"/>
          <w:sz w:val="22"/>
          <w:szCs w:val="22"/>
          <w:lang w:val="en-US"/>
        </w:rPr>
      </w:pPr>
      <w:r w:rsidRPr="008E08F3">
        <w:rPr>
          <w:rFonts w:ascii="Arial" w:hAnsi="Arial" w:cs="Arial"/>
          <w:sz w:val="22"/>
          <w:szCs w:val="22"/>
          <w:lang w:val="en-US"/>
        </w:rPr>
        <w:t>Ford ergonomists play a key role in reducing worker injuries by generating data to predict the physical impact of building vehicles; on average, more than 900 virtual assembly task assessments are made for each new-vehicle launch</w:t>
      </w:r>
    </w:p>
    <w:p w:rsidR="008E08F3" w:rsidRDefault="008E08F3" w:rsidP="008E08F3">
      <w:pPr>
        <w:pStyle w:val="ListParagraph"/>
        <w:rPr>
          <w:rFonts w:ascii="Arial" w:hAnsi="Arial" w:cs="Arial"/>
          <w:sz w:val="22"/>
          <w:szCs w:val="22"/>
          <w:lang w:val="en-US"/>
        </w:rPr>
      </w:pPr>
    </w:p>
    <w:p w:rsidR="008E08F3" w:rsidRPr="008E08F3" w:rsidRDefault="008E08F3" w:rsidP="008E08F3">
      <w:pPr>
        <w:numPr>
          <w:ilvl w:val="0"/>
          <w:numId w:val="23"/>
        </w:numPr>
        <w:rPr>
          <w:rFonts w:ascii="Arial" w:hAnsi="Arial" w:cs="Arial"/>
          <w:sz w:val="22"/>
          <w:szCs w:val="22"/>
          <w:lang w:val="en-US"/>
        </w:rPr>
      </w:pPr>
      <w:r w:rsidRPr="008E08F3">
        <w:rPr>
          <w:rFonts w:ascii="Arial" w:hAnsi="Arial" w:cs="Arial"/>
          <w:sz w:val="22"/>
          <w:szCs w:val="22"/>
          <w:lang w:val="en-US"/>
        </w:rPr>
        <w:t>Ford uses virtual manufacturing to certify the vehicle assembly process before the first vehicle rolls off the line; the most recent launches to benefit from the technology include the 2015 Ford Mustang, F-150, Edge and 2016 Explorer</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b/>
          <w:sz w:val="22"/>
          <w:szCs w:val="22"/>
          <w:lang w:val="en-US"/>
        </w:rPr>
        <w:t>DEARBORN</w:t>
      </w:r>
      <w:r>
        <w:rPr>
          <w:rFonts w:ascii="Arial" w:hAnsi="Arial" w:cs="Arial"/>
          <w:b/>
          <w:sz w:val="22"/>
          <w:szCs w:val="22"/>
          <w:lang w:val="en-US"/>
        </w:rPr>
        <w:t xml:space="preserve"> </w:t>
      </w:r>
      <w:r w:rsidRPr="008E08F3">
        <w:rPr>
          <w:rFonts w:ascii="Arial" w:hAnsi="Arial" w:cs="Arial"/>
          <w:sz w:val="22"/>
          <w:szCs w:val="22"/>
          <w:lang w:val="en-US"/>
        </w:rPr>
        <w:t>– Since 2003, Ford has reduced the injury rate by 70 percent for its more than 50,000 “industrial athletes” in the U.S., and many more around the world, through new ergonomics technology, lift-assist devices, workstation redesign and data- driven process changes.</w:t>
      </w:r>
      <w:bookmarkStart w:id="0" w:name="_GoBack"/>
      <w:bookmarkEnd w:id="0"/>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“We refer to our assembly line employees as ‘industrial athletes’, due to the physical nature of the job,” said Allison Stephens, technical leader for assembly ergonomics at Ford. “We have made data-driven decisions through ergonomics testing that has led to safer vehicle production processes and resulted in greater protection for our employees.”</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While automotive designers focus on a vehicle’s look and the customer experience, Ford virtual manufacturing experts focus on two key areas – design feasibility and the safety of employees on the production line.</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Two to three years in advance of a new-vehicle launch, Ford ergonomists virtually simulate the build process using both human and virtual test subjects to assess the physical labor needed to build a vehicle. In an effort to reduce and help prevent employee fatigue, strain and injury, the data collected is used to guide engineering solutions prior to implementing tasks on the production floor.</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Core virtual manufacturing technologies</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On average, Ford ergonomists complete more than 900 virtual assembly task assessments per new-vehicle launch, centered on three core technologies – full-body motion capture, 3D printing and immersive virtual reality. Each provides critical data used to evaluate the overall safety of the assembly process for employees, while maintaining high vehicle quality for customers.</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Virtual manufacturing experts at Ford use the following tools:</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 xml:space="preserve"> </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w:t>
      </w:r>
      <w:r w:rsidRPr="008E08F3">
        <w:rPr>
          <w:rFonts w:ascii="Arial" w:hAnsi="Arial" w:cs="Arial"/>
          <w:sz w:val="22"/>
          <w:szCs w:val="22"/>
          <w:lang w:val="en-US"/>
        </w:rPr>
        <w:tab/>
        <w:t xml:space="preserve">Full-body motion capture provides data on how an employee uses his or her body to move and complete tasks. Through more than 52 motion-capture markers placed on an employee’s arms, back, legs and torso, ergonomists can record more than 5,000 data points to </w:t>
      </w:r>
      <w:r w:rsidRPr="008E08F3">
        <w:rPr>
          <w:rFonts w:ascii="Arial" w:hAnsi="Arial" w:cs="Arial"/>
          <w:sz w:val="22"/>
          <w:szCs w:val="22"/>
          <w:lang w:val="en-US"/>
        </w:rPr>
        <w:lastRenderedPageBreak/>
        <w:t>evaluate muscle strength and weakness, joint strain and body imbalance. Similar technology is used across professional sports to improve athletes’ techniques and help them avoid injury</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w:t>
      </w:r>
      <w:r w:rsidRPr="008E08F3">
        <w:rPr>
          <w:rFonts w:ascii="Arial" w:hAnsi="Arial" w:cs="Arial"/>
          <w:sz w:val="22"/>
          <w:szCs w:val="22"/>
          <w:lang w:val="en-US"/>
        </w:rPr>
        <w:tab/>
        <w:t>3D printing is used by an ergonomist to validate hand clearance in the vehicle assembly process in those instances in which virtual simulation yields unclear results. Employees with various hand sizes use the 3D-printed model to test how tight the space will be in vehicle assembly – which helps to drive better production decisions</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w:t>
      </w:r>
      <w:r w:rsidRPr="008E08F3">
        <w:rPr>
          <w:rFonts w:ascii="Arial" w:hAnsi="Arial" w:cs="Arial"/>
          <w:sz w:val="22"/>
          <w:szCs w:val="22"/>
          <w:lang w:val="en-US"/>
        </w:rPr>
        <w:tab/>
        <w:t>Immersive virtual reality uses a 23-camera motion-capture system and head-mounted display to virtually immerse an employee in a future workstation. Then, the employee’s movements are evaluated to determine task feasibility and proficiency</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“Motion tracking technology has been used for more than 30 years to quantifiably assess the technique of athletes and reveal where they may be susceptible to injury from overuse or from forces that will damage tissues,” said Gary Scheirman, vice president for applications engineering, Motion Analysis Corporation. “Using similar technology, Ford can develop state-of- the-art, safe working environments for its employees and produce better vehicles for its customers.”</w:t>
      </w:r>
    </w:p>
    <w:p w:rsidR="008E08F3" w:rsidRPr="008E08F3" w:rsidRDefault="008E08F3" w:rsidP="008E08F3">
      <w:pPr>
        <w:rPr>
          <w:rFonts w:ascii="Arial" w:hAnsi="Arial" w:cs="Arial"/>
          <w:sz w:val="22"/>
          <w:szCs w:val="22"/>
          <w:lang w:val="en-US"/>
        </w:rPr>
      </w:pP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Virtual manufacturing program results</w:t>
      </w:r>
    </w:p>
    <w:p w:rsidR="008E08F3" w:rsidRPr="008E08F3" w:rsidRDefault="008E08F3" w:rsidP="008E08F3">
      <w:pPr>
        <w:rPr>
          <w:rFonts w:ascii="Arial" w:hAnsi="Arial" w:cs="Arial"/>
          <w:sz w:val="22"/>
          <w:szCs w:val="22"/>
          <w:lang w:val="en-US"/>
        </w:rPr>
      </w:pPr>
      <w:r w:rsidRPr="008E08F3">
        <w:rPr>
          <w:rFonts w:ascii="Arial" w:hAnsi="Arial" w:cs="Arial"/>
          <w:sz w:val="22"/>
          <w:szCs w:val="22"/>
          <w:lang w:val="en-US"/>
        </w:rPr>
        <w:t>To date, Ford ergonomists have worked on more than 100 new-vehicle launches globally using virtual manufacturing tools – most recently the 2015 Ford Mustang, F-150, Edge and 2016 Explorer. Through significant investments in the program, not only has Ford achieved a reduction in employee injury rates, it has seen a 90 percent reduction in such ergonomic issues as overextended movements, difficult hand clearance and tasks involving hard-to-install parts.</w:t>
      </w:r>
    </w:p>
    <w:p w:rsidR="008E08F3" w:rsidRPr="008E08F3" w:rsidRDefault="008E08F3" w:rsidP="008E08F3">
      <w:pPr>
        <w:rPr>
          <w:rFonts w:ascii="Arial" w:hAnsi="Arial" w:cs="Arial"/>
          <w:sz w:val="22"/>
          <w:szCs w:val="22"/>
          <w:lang w:val="en-US"/>
        </w:rPr>
      </w:pPr>
    </w:p>
    <w:p w:rsidR="0014205C" w:rsidRPr="008E08F3" w:rsidRDefault="008E08F3" w:rsidP="008E08F3">
      <w:pPr>
        <w:rPr>
          <w:rFonts w:ascii="Arial" w:hAnsi="Arial" w:cs="Arial"/>
          <w:sz w:val="22"/>
          <w:szCs w:val="22"/>
          <w:lang w:val="en-US"/>
        </w:rPr>
      </w:pPr>
      <w:r w:rsidRPr="008E08F3">
        <w:rPr>
          <w:rFonts w:ascii="Arial" w:hAnsi="Arial" w:cs="Arial"/>
          <w:sz w:val="22"/>
          <w:szCs w:val="22"/>
          <w:lang w:val="en-US"/>
        </w:rPr>
        <w:t>“Our goal is to provide a healthy, safe and productive work environment at our Ford manufacturing facilities worldwide,” said Michael Torolski, Ford executive director, Vehicle Operations Manufacturing Engineering. “The ergonomics and virtual manufacturing processes support our injury reduction strategy and enable early validation of production-technology changes.”</w:t>
      </w:r>
    </w:p>
    <w:p w:rsidR="0014205C" w:rsidRPr="005F4A8E" w:rsidRDefault="0014205C" w:rsidP="0014205C">
      <w:pPr>
        <w:jc w:val="center"/>
        <w:rPr>
          <w:rFonts w:ascii="Arial" w:hAnsi="Arial" w:cs="Arial"/>
          <w:sz w:val="18"/>
          <w:szCs w:val="18"/>
          <w:lang w:val="en-US"/>
        </w:rPr>
      </w:pPr>
      <w:r w:rsidRPr="005F4A8E">
        <w:rPr>
          <w:rFonts w:ascii="Arial" w:hAnsi="Arial" w:cs="Arial"/>
          <w:sz w:val="18"/>
          <w:szCs w:val="18"/>
          <w:lang w:val="en-US"/>
        </w:rPr>
        <w:t># # #</w:t>
      </w:r>
    </w:p>
    <w:p w:rsidR="00CD46B9" w:rsidRPr="0014205C" w:rsidRDefault="00CD46B9" w:rsidP="00BD6B21">
      <w:pPr>
        <w:autoSpaceDE w:val="0"/>
        <w:autoSpaceDN w:val="0"/>
        <w:rPr>
          <w:rFonts w:ascii="Arial" w:hAnsi="Arial" w:cs="Arial"/>
          <w:bCs/>
          <w:iCs/>
        </w:rPr>
      </w:pPr>
    </w:p>
    <w:p w:rsidR="00BD6B21" w:rsidRPr="0014205C" w:rsidRDefault="00BD6B21" w:rsidP="00BD6B21">
      <w:pPr>
        <w:autoSpaceDE w:val="0"/>
        <w:autoSpaceDN w:val="0"/>
        <w:rPr>
          <w:rFonts w:ascii="Arial" w:hAnsi="Arial" w:cs="Arial"/>
          <w:bCs/>
          <w:iCs/>
        </w:rPr>
      </w:pPr>
    </w:p>
    <w:p w:rsidR="003A475C" w:rsidRPr="00650EF7" w:rsidRDefault="003A475C" w:rsidP="005F4A8E">
      <w:pPr>
        <w:rPr>
          <w:rFonts w:ascii="Arial" w:hAnsi="Arial" w:cs="Arial"/>
          <w:bCs/>
          <w:iCs/>
          <w:lang w:val="nl-NL"/>
        </w:rPr>
      </w:pPr>
      <w:r w:rsidRPr="00650EF7">
        <w:rPr>
          <w:rFonts w:ascii="Arial" w:hAnsi="Arial" w:cs="Arial"/>
          <w:b/>
          <w:bCs/>
          <w:i/>
          <w:iCs/>
          <w:lang w:val="nl-NL"/>
        </w:rPr>
        <w:t>Over Ford Motor Company</w:t>
      </w:r>
    </w:p>
    <w:p w:rsidR="003A475C" w:rsidRPr="00650EF7" w:rsidRDefault="003A475C" w:rsidP="003A475C">
      <w:pPr>
        <w:autoSpaceDE w:val="0"/>
        <w:autoSpaceDN w:val="0"/>
        <w:adjustRightInd w:val="0"/>
        <w:rPr>
          <w:rFonts w:ascii="Arial" w:hAnsi="Arial"/>
          <w:bCs/>
          <w:color w:val="000000"/>
          <w:lang w:val="nl-NL"/>
        </w:rPr>
      </w:pPr>
      <w:r w:rsidRPr="00650EF7">
        <w:rPr>
          <w:rFonts w:ascii="Arial" w:hAnsi="Arial" w:cs="Arial"/>
          <w:bCs/>
          <w:i/>
          <w:iCs/>
          <w:lang w:val="nl-NL"/>
        </w:rPr>
        <w:t>Ford Motor Company is gevestigd in Dearborn, Michigan (VS), en is een toonaangevend bedrijf in de auto-industrie. Het bedrijf houdt zich op zes continenten bezig met de fabricage of distributie van auto's.</w:t>
      </w:r>
      <w:r w:rsidRPr="00650EF7">
        <w:rPr>
          <w:rFonts w:ascii="Arial" w:hAnsi="Arial" w:cs="Arial"/>
          <w:bCs/>
          <w:iCs/>
          <w:lang w:val="nl-NL"/>
        </w:rPr>
        <w:t xml:space="preserve"> </w:t>
      </w:r>
      <w:r w:rsidRPr="00650EF7">
        <w:rPr>
          <w:rFonts w:ascii="Arial" w:hAnsi="Arial" w:cs="Arial"/>
          <w:bCs/>
          <w:i/>
          <w:iCs/>
          <w:lang w:val="nl-NL"/>
        </w:rPr>
        <w:t>Het bedrijf beschikt wereldwijd over ongeveer 1</w:t>
      </w:r>
      <w:r w:rsidR="005F4A8E">
        <w:rPr>
          <w:rFonts w:ascii="Arial" w:hAnsi="Arial" w:cs="Arial"/>
          <w:bCs/>
          <w:i/>
          <w:iCs/>
          <w:lang w:val="nl-NL"/>
        </w:rPr>
        <w:t>94</w:t>
      </w:r>
      <w:r w:rsidRPr="00650EF7">
        <w:rPr>
          <w:rFonts w:ascii="Arial" w:hAnsi="Arial" w:cs="Arial"/>
          <w:bCs/>
          <w:i/>
          <w:iCs/>
          <w:lang w:val="nl-NL"/>
        </w:rPr>
        <w:t>.000 medewerkers en 6</w:t>
      </w:r>
      <w:r w:rsidR="005F4A8E">
        <w:rPr>
          <w:rFonts w:ascii="Arial" w:hAnsi="Arial" w:cs="Arial"/>
          <w:bCs/>
          <w:i/>
          <w:iCs/>
          <w:lang w:val="nl-NL"/>
        </w:rPr>
        <w:t>6</w:t>
      </w:r>
      <w:r w:rsidRPr="00650EF7">
        <w:rPr>
          <w:rFonts w:ascii="Arial" w:hAnsi="Arial" w:cs="Arial"/>
          <w:bCs/>
          <w:i/>
          <w:iCs/>
          <w:lang w:val="nl-NL"/>
        </w:rPr>
        <w:t xml:space="preserve"> fabrieken en exploiteert de merken Ford en Lincoln.</w:t>
      </w:r>
      <w:r w:rsidRPr="00650EF7">
        <w:rPr>
          <w:rFonts w:ascii="Arial" w:hAnsi="Arial" w:cs="Arial"/>
          <w:bCs/>
          <w:iCs/>
          <w:lang w:val="nl-NL"/>
        </w:rPr>
        <w:t xml:space="preserve"> </w:t>
      </w:r>
      <w:r w:rsidRPr="00650EF7">
        <w:rPr>
          <w:rFonts w:ascii="Arial" w:hAnsi="Arial" w:cs="Arial"/>
          <w:bCs/>
          <w:i/>
          <w:iCs/>
          <w:lang w:val="nl-NL"/>
        </w:rPr>
        <w:t>Via Ford Motor Credit Company biedt het bedrijf financiële diensten aan.</w:t>
      </w:r>
      <w:r w:rsidRPr="00650EF7">
        <w:rPr>
          <w:rFonts w:ascii="Arial" w:hAnsi="Arial" w:cs="Arial"/>
          <w:bCs/>
          <w:iCs/>
          <w:lang w:val="nl-NL"/>
        </w:rPr>
        <w:t xml:space="preserve"> </w:t>
      </w:r>
      <w:r w:rsidRPr="00650EF7">
        <w:rPr>
          <w:rFonts w:ascii="Arial" w:hAnsi="Arial" w:cs="Arial"/>
          <w:bCs/>
          <w:i/>
          <w:iCs/>
          <w:lang w:val="nl-NL"/>
        </w:rPr>
        <w:t xml:space="preserve">Ga naar </w:t>
      </w:r>
      <w:hyperlink r:id="rId9" w:history="1">
        <w:r w:rsidRPr="00650EF7">
          <w:rPr>
            <w:rStyle w:val="Hyperlink"/>
            <w:rFonts w:ascii="Arial" w:hAnsi="Arial" w:cs="Arial"/>
            <w:bCs/>
            <w:i/>
            <w:iCs/>
            <w:lang w:val="nl-NL"/>
          </w:rPr>
          <w:t>www.corporate.ford.com</w:t>
        </w:r>
      </w:hyperlink>
      <w:r w:rsidRPr="00650EF7">
        <w:rPr>
          <w:rFonts w:ascii="Arial" w:hAnsi="Arial" w:cs="Arial"/>
          <w:bCs/>
          <w:i/>
          <w:iCs/>
          <w:lang w:val="nl-NL"/>
        </w:rPr>
        <w:t xml:space="preserve"> voor meer informatie over de producten van Ford.</w:t>
      </w:r>
      <w:bookmarkStart w:id="1" w:name="date"/>
      <w:bookmarkEnd w:id="1"/>
    </w:p>
    <w:p w:rsidR="003A475C" w:rsidRPr="00650EF7" w:rsidRDefault="003A475C" w:rsidP="003A475C">
      <w:pPr>
        <w:autoSpaceDE w:val="0"/>
        <w:autoSpaceDN w:val="0"/>
        <w:adjustRightInd w:val="0"/>
        <w:rPr>
          <w:rFonts w:ascii="Arial" w:hAnsi="Arial"/>
          <w:bCs/>
          <w:color w:val="000000"/>
          <w:lang w:val="nl-NL"/>
        </w:rPr>
      </w:pPr>
    </w:p>
    <w:p w:rsidR="003A475C" w:rsidRPr="00650EF7" w:rsidRDefault="003A475C" w:rsidP="003A475C">
      <w:pPr>
        <w:rPr>
          <w:rFonts w:ascii="Arial" w:hAnsi="Arial" w:cs="Arial"/>
          <w:bCs/>
          <w:color w:val="000000"/>
          <w:szCs w:val="20"/>
          <w:lang w:val="nl-NL"/>
        </w:rPr>
      </w:pPr>
      <w:r w:rsidRPr="00650EF7">
        <w:rPr>
          <w:rFonts w:ascii="Arial" w:hAnsi="Arial" w:cs="Arial"/>
          <w:b/>
          <w:i/>
          <w:color w:val="000000"/>
          <w:szCs w:val="20"/>
          <w:lang w:val="nl-NL"/>
        </w:rPr>
        <w:t>Ford Europa</w:t>
      </w:r>
      <w:r w:rsidRPr="00650EF7">
        <w:rPr>
          <w:rFonts w:ascii="Arial" w:hAnsi="Arial" w:cs="Arial"/>
          <w:i/>
          <w:color w:val="000000"/>
          <w:szCs w:val="20"/>
          <w:lang w:val="nl-NL"/>
        </w:rPr>
        <w:t xml:space="preserve"> fabriceert, verkoopt en onderhoudt auto's van het merk Ford in 50 afzonderlijke markten en heeft ongeveer </w:t>
      </w:r>
      <w:r w:rsidR="005F4A8E">
        <w:rPr>
          <w:rFonts w:ascii="Arial" w:hAnsi="Arial" w:cs="Arial"/>
          <w:i/>
          <w:color w:val="000000"/>
          <w:szCs w:val="20"/>
          <w:lang w:val="nl-NL"/>
        </w:rPr>
        <w:t>53</w:t>
      </w:r>
      <w:r w:rsidRPr="00650EF7">
        <w:rPr>
          <w:rFonts w:ascii="Arial" w:hAnsi="Arial" w:cs="Arial"/>
          <w:i/>
          <w:color w:val="000000"/>
          <w:szCs w:val="20"/>
          <w:lang w:val="nl-NL"/>
        </w:rPr>
        <w:t>.000 werknemers in dienst. Joint ventures en zelfstandige activiteiten meegeteld, werken er ongeveer 6</w:t>
      </w:r>
      <w:r w:rsidR="006B32D7">
        <w:rPr>
          <w:rFonts w:ascii="Arial" w:hAnsi="Arial" w:cs="Arial"/>
          <w:i/>
          <w:color w:val="000000"/>
          <w:szCs w:val="20"/>
          <w:lang w:val="nl-NL"/>
        </w:rPr>
        <w:t>6</w:t>
      </w:r>
      <w:r w:rsidRPr="00650EF7">
        <w:rPr>
          <w:rFonts w:ascii="Arial" w:hAnsi="Arial" w:cs="Arial"/>
          <w:i/>
          <w:color w:val="000000"/>
          <w:szCs w:val="20"/>
          <w:lang w:val="nl-NL"/>
        </w:rPr>
        <w:t>.000 mensen voor het bedrijf.</w:t>
      </w:r>
      <w:r w:rsidRPr="00650EF7">
        <w:rPr>
          <w:rFonts w:ascii="Arial" w:hAnsi="Arial" w:cs="Arial"/>
          <w:color w:val="000000"/>
          <w:szCs w:val="20"/>
          <w:lang w:val="nl-NL"/>
        </w:rPr>
        <w:t xml:space="preserve"> </w:t>
      </w:r>
      <w:r w:rsidRPr="00650EF7">
        <w:rPr>
          <w:rFonts w:ascii="Arial" w:hAnsi="Arial" w:cs="Arial"/>
          <w:bCs/>
          <w:i/>
          <w:color w:val="000000"/>
          <w:szCs w:val="20"/>
          <w:lang w:val="nl-NL"/>
        </w:rPr>
        <w:t>Ford Europa bestaat uit Ford Motor Credit Company, Ford Customer Service Division en 2</w:t>
      </w:r>
      <w:r w:rsidR="006B32D7">
        <w:rPr>
          <w:rFonts w:ascii="Arial" w:hAnsi="Arial" w:cs="Arial"/>
          <w:bCs/>
          <w:i/>
          <w:color w:val="000000"/>
          <w:szCs w:val="20"/>
          <w:lang w:val="nl-NL"/>
        </w:rPr>
        <w:t>3 productiefaciliteiten (1</w:t>
      </w:r>
      <w:r w:rsidR="005F4A8E">
        <w:rPr>
          <w:rFonts w:ascii="Arial" w:hAnsi="Arial" w:cs="Arial"/>
          <w:bCs/>
          <w:i/>
          <w:color w:val="000000"/>
          <w:szCs w:val="20"/>
          <w:lang w:val="nl-NL"/>
        </w:rPr>
        <w:t>5</w:t>
      </w:r>
      <w:r w:rsidRPr="00650EF7">
        <w:rPr>
          <w:rFonts w:ascii="Arial" w:hAnsi="Arial" w:cs="Arial"/>
          <w:bCs/>
          <w:i/>
          <w:color w:val="000000"/>
          <w:szCs w:val="20"/>
          <w:lang w:val="nl-NL"/>
        </w:rPr>
        <w:t xml:space="preserve"> eigen of geïntegreerde joint venture-faciliteiten en </w:t>
      </w:r>
      <w:r w:rsidR="005F4A8E">
        <w:rPr>
          <w:rFonts w:ascii="Arial" w:hAnsi="Arial" w:cs="Arial"/>
          <w:bCs/>
          <w:i/>
          <w:color w:val="000000"/>
          <w:szCs w:val="20"/>
          <w:lang w:val="nl-NL"/>
        </w:rPr>
        <w:t>8</w:t>
      </w:r>
      <w:r w:rsidRPr="00650EF7">
        <w:rPr>
          <w:rFonts w:ascii="Arial" w:hAnsi="Arial" w:cs="Arial"/>
          <w:bCs/>
          <w:i/>
          <w:color w:val="000000"/>
          <w:szCs w:val="20"/>
          <w:lang w:val="nl-NL"/>
        </w:rPr>
        <w:t xml:space="preserve"> zelfstandige joint venture-faciliteiten).</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eerste auto's van Ford werden in 1903 naar Europa verscheept, hetzelfde jaar waarin Ford Motor Company is opgericht.</w:t>
      </w:r>
      <w:r w:rsidRPr="00650EF7">
        <w:rPr>
          <w:rFonts w:ascii="Arial" w:hAnsi="Arial" w:cs="Arial"/>
          <w:bCs/>
          <w:color w:val="000000"/>
          <w:szCs w:val="20"/>
          <w:lang w:val="nl-NL"/>
        </w:rPr>
        <w:t xml:space="preserve"> </w:t>
      </w:r>
      <w:r w:rsidRPr="00650EF7">
        <w:rPr>
          <w:rFonts w:ascii="Arial" w:hAnsi="Arial" w:cs="Arial"/>
          <w:bCs/>
          <w:i/>
          <w:color w:val="000000"/>
          <w:szCs w:val="20"/>
          <w:lang w:val="nl-NL"/>
        </w:rPr>
        <w:t>De productie in Europa begon in 1911.</w:t>
      </w:r>
    </w:p>
    <w:p w:rsidR="003A475C" w:rsidRPr="00650EF7" w:rsidRDefault="003A475C" w:rsidP="003A475C">
      <w:pPr>
        <w:autoSpaceDE w:val="0"/>
        <w:autoSpaceDN w:val="0"/>
        <w:spacing w:after="240"/>
        <w:rPr>
          <w:rFonts w:ascii="Arial" w:hAnsi="Arial" w:cs="Arial"/>
          <w:i/>
          <w:lang w:val="nl-NL"/>
        </w:rPr>
      </w:pPr>
      <w:r w:rsidRPr="00650EF7">
        <w:rPr>
          <w:rFonts w:ascii="Arial" w:hAnsi="Arial" w:cs="Arial"/>
          <w:i/>
          <w:lang w:val="nl-NL"/>
        </w:rPr>
        <w:br/>
      </w:r>
      <w:r w:rsidRPr="00650EF7">
        <w:rPr>
          <w:rFonts w:ascii="Arial" w:hAnsi="Arial" w:cs="Arial"/>
          <w:u w:val="single"/>
          <w:lang w:val="nl-NL"/>
        </w:rPr>
        <w:t>Voor meer informatie over Ford:</w:t>
      </w:r>
    </w:p>
    <w:p w:rsidR="003A475C" w:rsidRPr="00650EF7" w:rsidRDefault="003A475C" w:rsidP="003A475C">
      <w:pPr>
        <w:rPr>
          <w:rFonts w:ascii="Arial" w:hAnsi="Arial" w:cs="Arial"/>
          <w:lang w:val="nl-NL"/>
        </w:rPr>
      </w:pPr>
      <w:r w:rsidRPr="00650EF7">
        <w:rPr>
          <w:rFonts w:ascii="Arial" w:hAnsi="Arial" w:cs="Arial"/>
          <w:lang w:val="nl-NL"/>
        </w:rPr>
        <w:lastRenderedPageBreak/>
        <w:t>Ford Nederland B.V.</w:t>
      </w:r>
    </w:p>
    <w:p w:rsidR="003A475C" w:rsidRPr="00650EF7" w:rsidRDefault="003A475C" w:rsidP="003A475C">
      <w:pPr>
        <w:rPr>
          <w:rFonts w:ascii="Arial" w:hAnsi="Arial" w:cs="Arial"/>
          <w:lang w:val="nl-NL"/>
        </w:rPr>
      </w:pPr>
      <w:r w:rsidRPr="00650EF7">
        <w:rPr>
          <w:rFonts w:ascii="Arial" w:hAnsi="Arial" w:cs="Arial"/>
          <w:lang w:val="nl-NL"/>
        </w:rPr>
        <w:t>Afdeling Public Relations</w:t>
      </w:r>
    </w:p>
    <w:p w:rsidR="003A475C" w:rsidRPr="00650EF7" w:rsidRDefault="00F3740A" w:rsidP="003A475C">
      <w:pPr>
        <w:rPr>
          <w:rFonts w:ascii="Arial" w:hAnsi="Arial" w:cs="Arial"/>
          <w:lang w:val="nl-NL"/>
        </w:rPr>
      </w:pPr>
      <w:r>
        <w:rPr>
          <w:rFonts w:ascii="Arial" w:hAnsi="Arial" w:cs="Arial"/>
          <w:lang w:val="nl-NL"/>
        </w:rPr>
        <w:t>Sebastiaan van de Pol</w:t>
      </w:r>
    </w:p>
    <w:p w:rsidR="003A475C" w:rsidRPr="00650EF7" w:rsidRDefault="00F3740A" w:rsidP="003A475C">
      <w:pPr>
        <w:rPr>
          <w:rFonts w:ascii="Arial" w:hAnsi="Arial" w:cs="Arial"/>
          <w:lang w:val="nl-NL"/>
        </w:rPr>
      </w:pPr>
      <w:r>
        <w:rPr>
          <w:rFonts w:ascii="Arial" w:hAnsi="Arial" w:cs="Arial"/>
          <w:lang w:val="nl-NL"/>
        </w:rPr>
        <w:t>Telefoon: 020-5044778</w:t>
      </w:r>
    </w:p>
    <w:p w:rsidR="003A475C" w:rsidRPr="00094376" w:rsidRDefault="003C1574" w:rsidP="003A475C">
      <w:pPr>
        <w:rPr>
          <w:rFonts w:ascii="Arial" w:hAnsi="Arial" w:cs="Arial"/>
          <w:lang w:val="de-DE"/>
        </w:rPr>
      </w:pPr>
      <w:r w:rsidRPr="00094376">
        <w:rPr>
          <w:rFonts w:ascii="Arial" w:hAnsi="Arial" w:cs="Arial"/>
          <w:lang w:val="de-DE"/>
        </w:rPr>
        <w:t>E</w:t>
      </w:r>
      <w:r>
        <w:rPr>
          <w:rFonts w:ascii="Arial" w:hAnsi="Arial" w:cs="Arial"/>
          <w:lang w:val="de-DE"/>
        </w:rPr>
        <w:t>-</w:t>
      </w:r>
      <w:r w:rsidRPr="00094376">
        <w:rPr>
          <w:rFonts w:ascii="Arial" w:hAnsi="Arial" w:cs="Arial"/>
          <w:lang w:val="de-DE"/>
        </w:rPr>
        <w:t>mail</w:t>
      </w:r>
      <w:r w:rsidR="003A475C" w:rsidRPr="00094376">
        <w:rPr>
          <w:rFonts w:ascii="Arial" w:hAnsi="Arial" w:cs="Arial"/>
          <w:lang w:val="de-DE"/>
        </w:rPr>
        <w:t xml:space="preserve">: </w:t>
      </w:r>
      <w:hyperlink r:id="rId10" w:history="1">
        <w:r w:rsidR="00F3740A" w:rsidRPr="00094376">
          <w:rPr>
            <w:rStyle w:val="Hyperlink"/>
            <w:rFonts w:ascii="Arial" w:hAnsi="Arial" w:cs="Arial"/>
            <w:lang w:val="de-DE"/>
          </w:rPr>
          <w:t>svandepo@ford.com</w:t>
        </w:r>
      </w:hyperlink>
      <w:r w:rsidR="00F3740A" w:rsidRPr="00094376">
        <w:rPr>
          <w:rFonts w:ascii="Arial" w:hAnsi="Arial" w:cs="Arial"/>
          <w:lang w:val="de-DE"/>
        </w:rPr>
        <w:t xml:space="preserve"> </w:t>
      </w:r>
    </w:p>
    <w:p w:rsidR="000E3B31" w:rsidRDefault="000E3B31" w:rsidP="00D130D1">
      <w:pPr>
        <w:rPr>
          <w:rFonts w:ascii="Arial" w:hAnsi="Arial" w:cs="Arial"/>
          <w:lang w:val="en-US"/>
        </w:rPr>
      </w:pPr>
    </w:p>
    <w:p w:rsidR="00D130D1" w:rsidRDefault="003A475C" w:rsidP="00D130D1">
      <w:pPr>
        <w:rPr>
          <w:rFonts w:ascii="Arial" w:hAnsi="Arial" w:cs="Arial"/>
          <w:color w:val="0000FF"/>
          <w:u w:val="single"/>
        </w:rPr>
      </w:pPr>
      <w:r w:rsidRPr="009C7249">
        <w:rPr>
          <w:rFonts w:ascii="Arial" w:hAnsi="Arial" w:cs="Arial"/>
          <w:lang w:val="en-US"/>
        </w:rPr>
        <w:t xml:space="preserve">Mediasite: </w:t>
      </w:r>
      <w:hyperlink r:id="rId11" w:history="1">
        <w:r w:rsidRPr="009C7249">
          <w:rPr>
            <w:rStyle w:val="Hyperlink"/>
            <w:rFonts w:ascii="Arial" w:hAnsi="Arial" w:cs="Arial"/>
            <w:lang w:val="en-US"/>
          </w:rPr>
          <w:t>www.fordmediacenter.nl</w:t>
        </w:r>
      </w:hyperlink>
    </w:p>
    <w:p w:rsidR="00D130D1" w:rsidRPr="006B32D7" w:rsidRDefault="00D130D1" w:rsidP="00D130D1">
      <w:pPr>
        <w:rPr>
          <w:sz w:val="16"/>
          <w:szCs w:val="16"/>
          <w:lang w:val="en-US" w:eastAsia="nl-NL"/>
        </w:rPr>
      </w:pPr>
    </w:p>
    <w:p w:rsidR="00D130D1" w:rsidRPr="006B32D7" w:rsidRDefault="00D130D1" w:rsidP="00D130D1">
      <w:pPr>
        <w:rPr>
          <w:sz w:val="16"/>
          <w:szCs w:val="16"/>
          <w:lang w:val="en-US" w:eastAsia="nl-NL"/>
        </w:rPr>
      </w:pPr>
    </w:p>
    <w:p w:rsidR="00BD6B21" w:rsidRPr="00D130D1" w:rsidRDefault="00074AD2" w:rsidP="00D130D1">
      <w:pPr>
        <w:rPr>
          <w:rFonts w:ascii="Arial" w:hAnsi="Arial" w:cs="Arial"/>
          <w:color w:val="0000FF"/>
          <w:u w:val="single"/>
        </w:rPr>
      </w:pPr>
      <w:r>
        <w:rPr>
          <w:noProof/>
          <w:sz w:val="16"/>
          <w:szCs w:val="16"/>
          <w:lang w:val="nl-NL" w:eastAsia="ko-KR"/>
        </w:rPr>
        <w:drawing>
          <wp:inline distT="0" distB="0" distL="0" distR="0">
            <wp:extent cx="295275" cy="295275"/>
            <wp:effectExtent l="0" t="0" r="9525" b="9525"/>
            <wp:docPr id="4" name="Picture 1" descr="Description: logo-facebook">
              <a:hlinkClick xmlns:a="http://schemas.openxmlformats.org/drawingml/2006/main" r:id="rId12"/>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Description: logo-facebook"/>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r w:rsidR="00BD6B21">
        <w:rPr>
          <w:sz w:val="16"/>
          <w:szCs w:val="16"/>
          <w:lang w:val="nl-NL" w:eastAsia="nl-NL"/>
        </w:rPr>
        <w:tab/>
      </w:r>
      <w:r>
        <w:rPr>
          <w:rFonts w:ascii="Arial" w:hAnsi="Arial" w:cs="Arial"/>
          <w:noProof/>
          <w:sz w:val="18"/>
          <w:szCs w:val="18"/>
          <w:lang w:val="nl-NL" w:eastAsia="ko-KR"/>
        </w:rPr>
        <w:drawing>
          <wp:inline distT="0" distB="0" distL="0" distR="0">
            <wp:extent cx="723900" cy="295275"/>
            <wp:effectExtent l="0" t="0" r="0" b="9525"/>
            <wp:docPr id="1" name="Picture 2">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723900" cy="295275"/>
                    </a:xfrm>
                    <a:prstGeom prst="rect">
                      <a:avLst/>
                    </a:prstGeom>
                    <a:noFill/>
                    <a:ln>
                      <a:noFill/>
                    </a:ln>
                  </pic:spPr>
                </pic:pic>
              </a:graphicData>
            </a:graphic>
          </wp:inline>
        </w:drawing>
      </w:r>
      <w:r w:rsidR="00BD6B21">
        <w:rPr>
          <w:rFonts w:ascii="Arial" w:hAnsi="Arial" w:cs="Arial"/>
          <w:sz w:val="18"/>
          <w:szCs w:val="18"/>
          <w:lang w:val="nl-NL"/>
        </w:rPr>
        <w:tab/>
      </w:r>
      <w:r>
        <w:rPr>
          <w:rFonts w:ascii="Arial" w:hAnsi="Arial" w:cs="Arial"/>
          <w:noProof/>
          <w:sz w:val="18"/>
          <w:szCs w:val="18"/>
          <w:lang w:val="nl-NL" w:eastAsia="ko-KR"/>
        </w:rPr>
        <w:drawing>
          <wp:inline distT="0" distB="0" distL="0" distR="0">
            <wp:extent cx="295275" cy="295275"/>
            <wp:effectExtent l="0" t="0" r="9525" b="9525"/>
            <wp:docPr id="3" name="Picture 3">
              <a:hlinkClick xmlns:a="http://schemas.openxmlformats.org/drawingml/2006/main" r:id="rId1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7">
                      <a:extLst>
                        <a:ext uri="{28A0092B-C50C-407E-A947-70E740481C1C}">
                          <a14:useLocalDpi xmlns:a14="http://schemas.microsoft.com/office/drawing/2010/main" val="0"/>
                        </a:ext>
                      </a:extLst>
                    </a:blip>
                    <a:srcRect/>
                    <a:stretch>
                      <a:fillRect/>
                    </a:stretch>
                  </pic:blipFill>
                  <pic:spPr bwMode="auto">
                    <a:xfrm>
                      <a:off x="0" y="0"/>
                      <a:ext cx="295275" cy="295275"/>
                    </a:xfrm>
                    <a:prstGeom prst="rect">
                      <a:avLst/>
                    </a:prstGeom>
                    <a:noFill/>
                    <a:ln>
                      <a:noFill/>
                    </a:ln>
                  </pic:spPr>
                </pic:pic>
              </a:graphicData>
            </a:graphic>
          </wp:inline>
        </w:drawing>
      </w:r>
    </w:p>
    <w:sectPr w:rsidR="00BD6B21" w:rsidRPr="00D130D1" w:rsidSect="009E11F7">
      <w:footerReference w:type="even" r:id="rId18"/>
      <w:footerReference w:type="default" r:id="rId19"/>
      <w:headerReference w:type="first" r:id="rId20"/>
      <w:footerReference w:type="first" r:id="rId21"/>
      <w:pgSz w:w="12240" w:h="15840" w:code="1"/>
      <w:pgMar w:top="382" w:right="1440" w:bottom="864" w:left="1440" w:header="708" w:footer="432"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B18F4" w:rsidRDefault="006B18F4">
      <w:pPr>
        <w:rPr>
          <w:lang w:val="nl-NL"/>
        </w:rPr>
      </w:pPr>
      <w:r>
        <w:rPr>
          <w:lang w:val="nl-NL"/>
        </w:rPr>
        <w:separator/>
      </w:r>
    </w:p>
  </w:endnote>
  <w:endnote w:type="continuationSeparator" w:id="0">
    <w:p w:rsidR="006B18F4" w:rsidRDefault="006B18F4">
      <w:pPr>
        <w:rPr>
          <w:lang w:val="nl-NL"/>
        </w:rPr>
      </w:pPr>
      <w:r>
        <w:rPr>
          <w:lang w:val="nl-NL"/>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HelveticaNeueLTPro-BdEx">
    <w:panose1 w:val="00000000000000000000"/>
    <w:charset w:val="4D"/>
    <w:family w:val="auto"/>
    <w:notTrueType/>
    <w:pitch w:val="default"/>
    <w:sig w:usb0="00000003" w:usb1="00000000" w:usb2="00000000" w:usb3="00000000" w:csb0="00000001" w:csb1="00000000"/>
  </w:font>
  <w:font w:name="Book Antiqua">
    <w:altName w:val="Book Antiqua"/>
    <w:panose1 w:val="02040602050305030304"/>
    <w:charset w:val="00"/>
    <w:family w:val="roman"/>
    <w:pitch w:val="variable"/>
    <w:sig w:usb0="00000287" w:usb1="00000000" w:usb2="00000000" w:usb3="00000000" w:csb0="0000009F" w:csb1="00000000"/>
  </w:font>
  <w:font w:name="Malgun Gothic">
    <w:altName w:val="맑은 고딕"/>
    <w:panose1 w:val="020B0503020000020004"/>
    <w:charset w:val="81"/>
    <w:family w:val="swiss"/>
    <w:pitch w:val="variable"/>
    <w:sig w:usb0="900002AF" w:usb1="09D77CFB" w:usb2="00000012" w:usb3="00000000" w:csb0="00080001"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end"/>
    </w:r>
  </w:p>
  <w:p w:rsidR="00231967" w:rsidRDefault="00231967">
    <w:pPr>
      <w:pStyle w:val="Footer"/>
      <w:rPr>
        <w:lang w:val="nl-NL"/>
      </w:rPr>
    </w:pPr>
  </w:p>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0A3F58">
    <w:pPr>
      <w:pStyle w:val="Footer"/>
      <w:framePr w:wrap="around" w:vAnchor="text" w:hAnchor="margin" w:xAlign="center" w:y="1"/>
      <w:rPr>
        <w:rStyle w:val="PageNumber"/>
        <w:lang w:val="nl-NL"/>
      </w:rPr>
    </w:pPr>
    <w:r>
      <w:rPr>
        <w:rStyle w:val="PageNumber"/>
        <w:lang w:val="nl-NL"/>
      </w:rPr>
      <w:fldChar w:fldCharType="begin"/>
    </w:r>
    <w:r>
      <w:rPr>
        <w:rStyle w:val="PageNumber"/>
        <w:lang w:val="nl-NL"/>
      </w:rPr>
      <w:instrText xml:space="preserve">PAGE  </w:instrText>
    </w:r>
    <w:r>
      <w:rPr>
        <w:rStyle w:val="PageNumber"/>
        <w:lang w:val="nl-NL"/>
      </w:rPr>
      <w:fldChar w:fldCharType="separate"/>
    </w:r>
    <w:r w:rsidR="008E08F3">
      <w:rPr>
        <w:rStyle w:val="PageNumber"/>
        <w:noProof/>
        <w:lang w:val="nl-NL"/>
      </w:rPr>
      <w:t>2</w:t>
    </w:r>
    <w:r>
      <w:rPr>
        <w:rStyle w:val="PageNumber"/>
        <w:lang w:val="nl-NL"/>
      </w:rPr>
      <w:fldChar w:fldCharType="end"/>
    </w:r>
  </w:p>
  <w:tbl>
    <w:tblPr>
      <w:tblW w:w="11256" w:type="dxa"/>
      <w:tblLook w:val="0000" w:firstRow="0" w:lastRow="0" w:firstColumn="0" w:lastColumn="0" w:noHBand="0" w:noVBand="0"/>
    </w:tblPr>
    <w:tblGrid>
      <w:gridCol w:w="9468"/>
      <w:gridCol w:w="1788"/>
    </w:tblGrid>
    <w:tr w:rsidR="00231967">
      <w:tblPrEx>
        <w:tblCellMar>
          <w:top w:w="0" w:type="dxa"/>
          <w:bottom w:w="0" w:type="dxa"/>
        </w:tblCellMar>
      </w:tblPrEx>
      <w:tc>
        <w:tcPr>
          <w:tcW w:w="9468" w:type="dxa"/>
        </w:tcPr>
        <w:p w:rsidR="00231967" w:rsidRDefault="00231967">
          <w:pPr>
            <w:pStyle w:val="Footer"/>
            <w:jc w:val="center"/>
            <w:rPr>
              <w:rFonts w:ascii="Arial" w:hAnsi="Arial" w:cs="Arial"/>
              <w:lang w:val="nl-NL"/>
            </w:rPr>
          </w:pPr>
        </w:p>
        <w:p w:rsidR="00231967" w:rsidRDefault="00231967">
          <w:pPr>
            <w:pStyle w:val="Footer"/>
            <w:jc w:val="center"/>
            <w:rPr>
              <w:rFonts w:ascii="Arial" w:hAnsi="Arial" w:cs="Arial"/>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231967" w:rsidRDefault="004C5536" w:rsidP="004C5536">
          <w:pPr>
            <w:tabs>
              <w:tab w:val="center" w:pos="4320"/>
              <w:tab w:val="right" w:pos="8640"/>
            </w:tabs>
            <w:jc w:val="center"/>
            <w:rPr>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tc>
      <w:tc>
        <w:tcPr>
          <w:tcW w:w="1788" w:type="dxa"/>
        </w:tcPr>
        <w:p w:rsidR="00231967" w:rsidRDefault="00231967">
          <w:pPr>
            <w:pStyle w:val="Footer"/>
            <w:rPr>
              <w:lang w:val="nl-NL"/>
            </w:rPr>
          </w:pPr>
        </w:p>
      </w:tc>
    </w:tr>
  </w:tbl>
  <w:p w:rsidR="00231967" w:rsidRDefault="00231967">
    <w:pPr>
      <w:pStyle w:val="Footer"/>
      <w:rPr>
        <w:lang w:val="nl-NL"/>
      </w:rPr>
    </w:pPr>
  </w:p>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p w:rsidR="00231967" w:rsidRDefault="00231967"/>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231967" w:rsidRDefault="00231967">
    <w:pPr>
      <w:pStyle w:val="Footer"/>
      <w:jc w:val="center"/>
      <w:rPr>
        <w:lang w:val="nl-NL"/>
      </w:rPr>
    </w:pPr>
  </w:p>
  <w:p w:rsidR="00231967" w:rsidRDefault="00231967">
    <w:pPr>
      <w:pStyle w:val="Footer"/>
      <w:jc w:val="center"/>
      <w:rPr>
        <w:lang w:val="nl-NL"/>
      </w:rPr>
    </w:pP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Ga naar </w:t>
    </w:r>
    <w:hyperlink r:id="rId1" w:history="1">
      <w:r>
        <w:rPr>
          <w:rStyle w:val="Hyperlink"/>
          <w:rFonts w:ascii="Arial" w:hAnsi="Arial" w:cs="Arial"/>
          <w:sz w:val="15"/>
          <w:szCs w:val="15"/>
          <w:lang w:val="nl-NL"/>
        </w:rPr>
        <w:t>www.fordmediacenter.nl</w:t>
      </w:r>
    </w:hyperlink>
    <w:r>
      <w:rPr>
        <w:rFonts w:ascii="Arial" w:hAnsi="Arial" w:cs="Arial"/>
        <w:sz w:val="15"/>
        <w:szCs w:val="15"/>
        <w:lang w:val="nl-NL"/>
      </w:rPr>
      <w:t xml:space="preserve"> voor persinformatie, aanvullend materiaal, hoge-resolutiefoto's en video´s</w:t>
    </w:r>
  </w:p>
  <w:p w:rsidR="004C5536" w:rsidRDefault="004C5536" w:rsidP="004C5536">
    <w:pPr>
      <w:tabs>
        <w:tab w:val="center" w:pos="4320"/>
        <w:tab w:val="right" w:pos="8640"/>
      </w:tabs>
      <w:jc w:val="center"/>
      <w:rPr>
        <w:rFonts w:ascii="Arial" w:hAnsi="Arial" w:cs="Arial"/>
        <w:sz w:val="15"/>
        <w:szCs w:val="15"/>
        <w:lang w:val="nl-NL"/>
      </w:rPr>
    </w:pPr>
    <w:r>
      <w:rPr>
        <w:rFonts w:ascii="Arial" w:hAnsi="Arial" w:cs="Arial"/>
        <w:sz w:val="15"/>
        <w:szCs w:val="15"/>
        <w:lang w:val="nl-NL"/>
      </w:rPr>
      <w:t xml:space="preserve">Volg Ford op </w:t>
    </w:r>
    <w:hyperlink r:id="rId2" w:history="1">
      <w:r>
        <w:rPr>
          <w:rStyle w:val="Hyperlink"/>
          <w:rFonts w:ascii="Arial" w:hAnsi="Arial" w:cs="Arial"/>
          <w:sz w:val="15"/>
          <w:szCs w:val="15"/>
          <w:lang w:val="nl-NL"/>
        </w:rPr>
        <w:t>www.facebook.com/FordNederland</w:t>
      </w:r>
    </w:hyperlink>
    <w:r>
      <w:rPr>
        <w:rFonts w:ascii="Arial" w:hAnsi="Arial" w:cs="Arial"/>
        <w:sz w:val="15"/>
        <w:szCs w:val="15"/>
        <w:lang w:val="nl-NL"/>
      </w:rPr>
      <w:t xml:space="preserve">, </w:t>
    </w:r>
    <w:hyperlink r:id="rId3" w:history="1">
      <w:r>
        <w:rPr>
          <w:rStyle w:val="Hyperlink"/>
          <w:rFonts w:ascii="Arial" w:hAnsi="Arial" w:cs="Arial"/>
          <w:sz w:val="15"/>
          <w:szCs w:val="15"/>
          <w:lang w:val="nl-NL"/>
        </w:rPr>
        <w:t>www.twitter.com/PRFordNL</w:t>
      </w:r>
    </w:hyperlink>
    <w:r>
      <w:rPr>
        <w:rFonts w:ascii="Arial" w:hAnsi="Arial" w:cs="Arial"/>
        <w:sz w:val="15"/>
        <w:szCs w:val="15"/>
        <w:lang w:val="nl-NL"/>
      </w:rPr>
      <w:t xml:space="preserve"> of </w:t>
    </w:r>
    <w:hyperlink r:id="rId4" w:history="1">
      <w:r>
        <w:rPr>
          <w:rStyle w:val="Hyperlink"/>
          <w:rFonts w:ascii="Arial" w:hAnsi="Arial" w:cs="Arial"/>
          <w:sz w:val="15"/>
          <w:szCs w:val="15"/>
          <w:lang w:val="nl-NL"/>
        </w:rPr>
        <w:t>http://www.youtube.com/user/Fordnederland</w:t>
      </w:r>
    </w:hyperlink>
  </w:p>
  <w:p w:rsidR="00231967" w:rsidRDefault="00231967" w:rsidP="004C5536">
    <w:pPr>
      <w:pStyle w:val="Footer"/>
      <w:jc w:val="center"/>
      <w:rPr>
        <w:rFonts w:ascii="Arial" w:hAnsi="Arial" w:cs="Arial"/>
        <w:sz w:val="18"/>
        <w:szCs w:val="18"/>
        <w:lang w:val="nl-NL"/>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B18F4" w:rsidRDefault="006B18F4">
      <w:pPr>
        <w:rPr>
          <w:lang w:val="nl-NL"/>
        </w:rPr>
      </w:pPr>
      <w:r>
        <w:rPr>
          <w:lang w:val="nl-NL"/>
        </w:rPr>
        <w:separator/>
      </w:r>
    </w:p>
  </w:footnote>
  <w:footnote w:type="continuationSeparator" w:id="0">
    <w:p w:rsidR="006B18F4" w:rsidRDefault="006B18F4">
      <w:pPr>
        <w:rPr>
          <w:lang w:val="nl-NL"/>
        </w:rPr>
      </w:pPr>
      <w:r>
        <w:rPr>
          <w:lang w:val="nl-NL"/>
        </w:rP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942E7" w:rsidRDefault="00074AD2" w:rsidP="00F942E7">
    <w:pPr>
      <w:pStyle w:val="Header"/>
      <w:tabs>
        <w:tab w:val="left" w:pos="1483"/>
      </w:tabs>
      <w:ind w:left="360"/>
      <w:rPr>
        <w:smallCaps/>
        <w:sz w:val="48"/>
        <w:szCs w:val="48"/>
        <w:lang w:val="nl"/>
      </w:rPr>
    </w:pPr>
    <w:r>
      <w:rPr>
        <w:noProof/>
        <w:lang w:val="nl-NL" w:eastAsia="ko-KR"/>
      </w:rPr>
      <mc:AlternateContent>
        <mc:Choice Requires="wps">
          <w:drawing>
            <wp:anchor distT="0" distB="0" distL="114294" distR="114294" simplePos="0" relativeHeight="251657216" behindDoc="0" locked="0" layoutInCell="1" allowOverlap="1">
              <wp:simplePos x="0" y="0"/>
              <wp:positionH relativeFrom="column">
                <wp:posOffset>1068704</wp:posOffset>
              </wp:positionH>
              <wp:positionV relativeFrom="paragraph">
                <wp:posOffset>84455</wp:posOffset>
              </wp:positionV>
              <wp:extent cx="0" cy="228600"/>
              <wp:effectExtent l="0" t="0" r="19050" b="19050"/>
              <wp:wrapNone/>
              <wp:docPr id="2" name="Straight Connector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860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2" o:spid="_x0000_s1026" style="position:absolute;z-index:251657216;visibility:visible;mso-wrap-style:square;mso-width-percent:0;mso-height-percent:0;mso-wrap-distance-left:3.17483mm;mso-wrap-distance-top:0;mso-wrap-distance-right:3.17483mm;mso-wrap-distance-bottom:0;mso-position-horizontal:absolute;mso-position-horizontal-relative:text;mso-position-vertical:absolute;mso-position-vertical-relative:text;mso-width-percent:0;mso-height-percent:0;mso-width-relative:page;mso-height-relative:page" from="84.15pt,6.65pt" to="84.15pt,24.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" strokeweight="1pt"/>
          </w:pict>
        </mc:Fallback>
      </mc:AlternateContent>
    </w:r>
    <w:r>
      <w:rPr>
        <w:noProof/>
        <w:lang w:val="nl-NL" w:eastAsia="ko-KR"/>
      </w:rPr>
      <w:drawing>
        <wp:anchor distT="0" distB="0" distL="114300" distR="114300" simplePos="0" relativeHeight="251658240" behindDoc="0" locked="0" layoutInCell="1" allowOverlap="1">
          <wp:simplePos x="0" y="0"/>
          <wp:positionH relativeFrom="column">
            <wp:posOffset>69850</wp:posOffset>
          </wp:positionH>
          <wp:positionV relativeFrom="paragraph">
            <wp:posOffset>34290</wp:posOffset>
          </wp:positionV>
          <wp:extent cx="800100" cy="314325"/>
          <wp:effectExtent l="0" t="0" r="0" b="9525"/>
          <wp:wrapNone/>
          <wp:docPr id="12" name="Picture 9" descr="Logo_For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9" descr="Logo_Ford"/>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00100" cy="314325"/>
                  </a:xfrm>
                  <a:prstGeom prst="rect">
                    <a:avLst/>
                  </a:prstGeom>
                  <a:noFill/>
                  <a:ln>
                    <a:noFill/>
                  </a:ln>
                </pic:spPr>
              </pic:pic>
            </a:graphicData>
          </a:graphic>
          <wp14:sizeRelH relativeFrom="page">
            <wp14:pctWidth>0</wp14:pctWidth>
          </wp14:sizeRelH>
          <wp14:sizeRelV relativeFrom="page">
            <wp14:pctHeight>0</wp14:pctHeight>
          </wp14:sizeRelV>
        </wp:anchor>
      </w:drawing>
    </w:r>
    <w:r w:rsidR="00F942E7">
      <w:rPr>
        <w:rFonts w:ascii="Book Antiqua" w:hAnsi="Book Antiqua"/>
        <w:smallCaps/>
        <w:sz w:val="48"/>
        <w:lang w:val="nl"/>
      </w:rPr>
      <w:t xml:space="preserve">                 </w:t>
    </w:r>
    <w:r w:rsidR="00F942E7">
      <w:rPr>
        <w:rFonts w:ascii="Book Antiqua" w:hAnsi="Book Antiqua"/>
        <w:smallCaps/>
        <w:sz w:val="48"/>
        <w:szCs w:val="48"/>
        <w:lang w:val="nl"/>
      </w:rPr>
      <w:t xml:space="preserve">Persinformatie </w:t>
    </w:r>
    <w:r w:rsidR="00F942E7">
      <w:rPr>
        <w:smallCaps/>
        <w:sz w:val="48"/>
        <w:szCs w:val="48"/>
        <w:lang w:val="nl"/>
      </w:rPr>
      <w:tab/>
    </w:r>
  </w:p>
  <w:p w:rsidR="00F942E7" w:rsidRDefault="00882F63" w:rsidP="00F942E7">
    <w:pPr>
      <w:pStyle w:val="Header"/>
      <w:tabs>
        <w:tab w:val="left" w:pos="1483"/>
      </w:tabs>
      <w:ind w:left="360"/>
      <w:rPr>
        <w:smallCaps/>
        <w:sz w:val="48"/>
        <w:szCs w:val="48"/>
        <w:lang w:val="nl"/>
      </w:rPr>
    </w:pPr>
    <w:r>
      <w:rPr>
        <w:smallCaps/>
        <w:sz w:val="48"/>
        <w:szCs w:val="48"/>
        <w:lang w:val="nl"/>
      </w:rPr>
      <w:t xml:space="preserve"> </w:t>
    </w:r>
  </w:p>
  <w:p w:rsidR="00F942E7" w:rsidRPr="00F942E7" w:rsidRDefault="00F942E7" w:rsidP="00F942E7">
    <w:pPr>
      <w:pStyle w:val="Header"/>
      <w:tabs>
        <w:tab w:val="left" w:pos="1483"/>
      </w:tabs>
      <w:ind w:left="360"/>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1D"/>
    <w:multiLevelType w:val="multilevel"/>
    <w:tmpl w:val="48EAC13E"/>
    <w:lvl w:ilvl="0">
      <w:start w:val="1"/>
      <w:numFmt w:val="bullet"/>
      <w:lvlText w:val=""/>
      <w:lvlJc w:val="left"/>
      <w:pPr>
        <w:tabs>
          <w:tab w:val="num" w:pos="0"/>
        </w:tabs>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778291D"/>
    <w:multiLevelType w:val="hybridMultilevel"/>
    <w:tmpl w:val="0CD6A96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
    <w:nsid w:val="169043CA"/>
    <w:multiLevelType w:val="hybridMultilevel"/>
    <w:tmpl w:val="DA905C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3971A4"/>
    <w:multiLevelType w:val="hybridMultilevel"/>
    <w:tmpl w:val="E6B2BF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D155DC5"/>
    <w:multiLevelType w:val="hybridMultilevel"/>
    <w:tmpl w:val="3ED855E2"/>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5">
    <w:nsid w:val="1FE07B88"/>
    <w:multiLevelType w:val="hybridMultilevel"/>
    <w:tmpl w:val="BC14D5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2205745"/>
    <w:multiLevelType w:val="hybridMultilevel"/>
    <w:tmpl w:val="7B4A5D9C"/>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7">
    <w:nsid w:val="30FB522C"/>
    <w:multiLevelType w:val="hybridMultilevel"/>
    <w:tmpl w:val="3FC252A8"/>
    <w:lvl w:ilvl="0" w:tplc="04070001">
      <w:start w:val="1"/>
      <w:numFmt w:val="bullet"/>
      <w:lvlText w:val=""/>
      <w:lvlJc w:val="left"/>
      <w:pPr>
        <w:ind w:left="360" w:hanging="360"/>
      </w:pPr>
      <w:rPr>
        <w:rFonts w:ascii="Symbol" w:hAnsi="Symbol" w:hint="default"/>
      </w:rPr>
    </w:lvl>
    <w:lvl w:ilvl="1" w:tplc="04070003">
      <w:start w:val="1"/>
      <w:numFmt w:val="bullet"/>
      <w:lvlText w:val="o"/>
      <w:lvlJc w:val="left"/>
      <w:pPr>
        <w:ind w:left="1080" w:hanging="360"/>
      </w:pPr>
      <w:rPr>
        <w:rFonts w:ascii="Courier New" w:hAnsi="Courier New" w:hint="default"/>
      </w:rPr>
    </w:lvl>
    <w:lvl w:ilvl="2" w:tplc="04070005">
      <w:start w:val="1"/>
      <w:numFmt w:val="bullet"/>
      <w:lvlText w:val=""/>
      <w:lvlJc w:val="left"/>
      <w:pPr>
        <w:ind w:left="1800" w:hanging="360"/>
      </w:pPr>
      <w:rPr>
        <w:rFonts w:ascii="Wingdings" w:hAnsi="Wingdings" w:hint="default"/>
      </w:rPr>
    </w:lvl>
    <w:lvl w:ilvl="3" w:tplc="04070001">
      <w:start w:val="1"/>
      <w:numFmt w:val="bullet"/>
      <w:lvlText w:val=""/>
      <w:lvlJc w:val="left"/>
      <w:pPr>
        <w:ind w:left="2520" w:hanging="360"/>
      </w:pPr>
      <w:rPr>
        <w:rFonts w:ascii="Symbol" w:hAnsi="Symbol" w:hint="default"/>
      </w:rPr>
    </w:lvl>
    <w:lvl w:ilvl="4" w:tplc="04070003">
      <w:start w:val="1"/>
      <w:numFmt w:val="bullet"/>
      <w:lvlText w:val="o"/>
      <w:lvlJc w:val="left"/>
      <w:pPr>
        <w:ind w:left="3240" w:hanging="360"/>
      </w:pPr>
      <w:rPr>
        <w:rFonts w:ascii="Courier New" w:hAnsi="Courier New" w:hint="default"/>
      </w:rPr>
    </w:lvl>
    <w:lvl w:ilvl="5" w:tplc="04070005">
      <w:start w:val="1"/>
      <w:numFmt w:val="bullet"/>
      <w:lvlText w:val=""/>
      <w:lvlJc w:val="left"/>
      <w:pPr>
        <w:ind w:left="3960" w:hanging="360"/>
      </w:pPr>
      <w:rPr>
        <w:rFonts w:ascii="Wingdings" w:hAnsi="Wingdings" w:hint="default"/>
      </w:rPr>
    </w:lvl>
    <w:lvl w:ilvl="6" w:tplc="04070001">
      <w:start w:val="1"/>
      <w:numFmt w:val="bullet"/>
      <w:lvlText w:val=""/>
      <w:lvlJc w:val="left"/>
      <w:pPr>
        <w:ind w:left="4680" w:hanging="360"/>
      </w:pPr>
      <w:rPr>
        <w:rFonts w:ascii="Symbol" w:hAnsi="Symbol" w:hint="default"/>
      </w:rPr>
    </w:lvl>
    <w:lvl w:ilvl="7" w:tplc="04070003">
      <w:start w:val="1"/>
      <w:numFmt w:val="bullet"/>
      <w:lvlText w:val="o"/>
      <w:lvlJc w:val="left"/>
      <w:pPr>
        <w:ind w:left="5400" w:hanging="360"/>
      </w:pPr>
      <w:rPr>
        <w:rFonts w:ascii="Courier New" w:hAnsi="Courier New" w:hint="default"/>
      </w:rPr>
    </w:lvl>
    <w:lvl w:ilvl="8" w:tplc="04070005">
      <w:start w:val="1"/>
      <w:numFmt w:val="bullet"/>
      <w:lvlText w:val=""/>
      <w:lvlJc w:val="left"/>
      <w:pPr>
        <w:ind w:left="6120" w:hanging="360"/>
      </w:pPr>
      <w:rPr>
        <w:rFonts w:ascii="Wingdings" w:hAnsi="Wingdings" w:hint="default"/>
      </w:rPr>
    </w:lvl>
  </w:abstractNum>
  <w:abstractNum w:abstractNumId="8">
    <w:nsid w:val="39D14141"/>
    <w:multiLevelType w:val="hybridMultilevel"/>
    <w:tmpl w:val="5A303C06"/>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9">
    <w:nsid w:val="3A325E45"/>
    <w:multiLevelType w:val="hybridMultilevel"/>
    <w:tmpl w:val="39B653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3BAA2AB9"/>
    <w:multiLevelType w:val="hybridMultilevel"/>
    <w:tmpl w:val="7EE20BA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1">
    <w:nsid w:val="3D3B2F19"/>
    <w:multiLevelType w:val="hybridMultilevel"/>
    <w:tmpl w:val="9C2A98E0"/>
    <w:lvl w:ilvl="0" w:tplc="5A70D300">
      <w:numFmt w:val="bullet"/>
      <w:lvlText w:val=""/>
      <w:lvlJc w:val="left"/>
      <w:pPr>
        <w:ind w:left="360" w:hanging="360"/>
      </w:pPr>
      <w:rPr>
        <w:rFonts w:ascii="Symbol" w:eastAsia="Times New Roman" w:hAnsi="Symbo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12">
    <w:nsid w:val="3D564514"/>
    <w:multiLevelType w:val="hybridMultilevel"/>
    <w:tmpl w:val="84E6E8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4108182C"/>
    <w:multiLevelType w:val="hybridMultilevel"/>
    <w:tmpl w:val="0A06E858"/>
    <w:lvl w:ilvl="0" w:tplc="0409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4">
    <w:nsid w:val="4D0205BE"/>
    <w:multiLevelType w:val="hybridMultilevel"/>
    <w:tmpl w:val="F4809D88"/>
    <w:lvl w:ilvl="0" w:tplc="04130001">
      <w:start w:val="1"/>
      <w:numFmt w:val="bullet"/>
      <w:lvlText w:val=""/>
      <w:lvlJc w:val="left"/>
      <w:pPr>
        <w:ind w:left="720" w:hanging="36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5">
    <w:nsid w:val="4D963F5A"/>
    <w:multiLevelType w:val="hybridMultilevel"/>
    <w:tmpl w:val="3C5E5812"/>
    <w:lvl w:ilvl="0" w:tplc="04130001">
      <w:start w:val="1"/>
      <w:numFmt w:val="bullet"/>
      <w:lvlText w:val=""/>
      <w:lvlJc w:val="left"/>
      <w:pPr>
        <w:ind w:left="1080" w:hanging="720"/>
      </w:pPr>
      <w:rPr>
        <w:rFonts w:ascii="Symbol" w:hAnsi="Symbol"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6">
    <w:nsid w:val="4FF10CC6"/>
    <w:multiLevelType w:val="hybridMultilevel"/>
    <w:tmpl w:val="7ED4F5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56583378"/>
    <w:multiLevelType w:val="hybridMultilevel"/>
    <w:tmpl w:val="A2261ABA"/>
    <w:lvl w:ilvl="0" w:tplc="44864728">
      <w:start w:val="1"/>
      <w:numFmt w:val="bullet"/>
      <w:lvlText w:val=""/>
      <w:lvlJc w:val="left"/>
      <w:pPr>
        <w:tabs>
          <w:tab w:val="num" w:pos="1080"/>
        </w:tabs>
        <w:ind w:left="1080" w:hanging="360"/>
      </w:pPr>
      <w:rPr>
        <w:rFonts w:ascii="Symbol" w:hAnsi="Symbol" w:hint="default"/>
        <w:color w:val="000000"/>
        <w:sz w:val="20"/>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8">
    <w:nsid w:val="57396A53"/>
    <w:multiLevelType w:val="multilevel"/>
    <w:tmpl w:val="75A6ED4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20F24FF"/>
    <w:multiLevelType w:val="hybridMultilevel"/>
    <w:tmpl w:val="0016A4D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0">
    <w:nsid w:val="73B65D86"/>
    <w:multiLevelType w:val="hybridMultilevel"/>
    <w:tmpl w:val="3D98755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nsid w:val="7E415E13"/>
    <w:multiLevelType w:val="hybridMultilevel"/>
    <w:tmpl w:val="39A609FE"/>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0"/>
  </w:num>
  <w:num w:numId="2">
    <w:abstractNumId w:val="21"/>
  </w:num>
  <w:num w:numId="3">
    <w:abstractNumId w:val="5"/>
  </w:num>
  <w:num w:numId="4">
    <w:abstractNumId w:val="3"/>
  </w:num>
  <w:num w:numId="5">
    <w:abstractNumId w:val="17"/>
  </w:num>
  <w:num w:numId="6">
    <w:abstractNumId w:val="7"/>
    <w:lvlOverride w:ilvl="0"/>
    <w:lvlOverride w:ilvl="1"/>
    <w:lvlOverride w:ilvl="2"/>
    <w:lvlOverride w:ilvl="3"/>
    <w:lvlOverride w:ilvl="4"/>
    <w:lvlOverride w:ilvl="5"/>
    <w:lvlOverride w:ilvl="6"/>
    <w:lvlOverride w:ilvl="7"/>
    <w:lvlOverride w:ilvl="8"/>
  </w:num>
  <w:num w:numId="7">
    <w:abstractNumId w:val="7"/>
  </w:num>
  <w:num w:numId="8">
    <w:abstractNumId w:val="0"/>
  </w:num>
  <w:num w:numId="9">
    <w:abstractNumId w:val="18"/>
  </w:num>
  <w:num w:numId="10">
    <w:abstractNumId w:val="12"/>
  </w:num>
  <w:num w:numId="11">
    <w:abstractNumId w:val="2"/>
  </w:num>
  <w:num w:numId="12">
    <w:abstractNumId w:val="16"/>
  </w:num>
  <w:num w:numId="13">
    <w:abstractNumId w:val="4"/>
  </w:num>
  <w:num w:numId="14">
    <w:abstractNumId w:val="13"/>
  </w:num>
  <w:num w:numId="15">
    <w:abstractNumId w:val="6"/>
  </w:num>
  <w:num w:numId="16">
    <w:abstractNumId w:val="10"/>
  </w:num>
  <w:num w:numId="17">
    <w:abstractNumId w:val="8"/>
  </w:num>
  <w:num w:numId="18">
    <w:abstractNumId w:val="15"/>
  </w:num>
  <w:num w:numId="19">
    <w:abstractNumId w:val="19"/>
  </w:num>
  <w:num w:numId="20">
    <w:abstractNumId w:val="14"/>
  </w:num>
  <w:num w:numId="21">
    <w:abstractNumId w:val="9"/>
  </w:num>
  <w:num w:numId="22">
    <w:abstractNumId w:val="1"/>
  </w:num>
  <w:num w:numId="23">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hyphenationZone w:val="425"/>
  <w:drawingGridHorizontalSpacing w:val="120"/>
  <w:displayHorizontalDrawingGridEvery w:val="2"/>
  <w:displayVerticalDrawingGridEvery w:val="2"/>
  <w:noPunctuationKerning/>
  <w:characterSpacingControl w:val="doNotCompress"/>
  <w:hdrShapeDefaults>
    <o:shapedefaults v:ext="edit" spidmax="3074"/>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614E5"/>
    <w:rsid w:val="000119D8"/>
    <w:rsid w:val="0001710E"/>
    <w:rsid w:val="00051A49"/>
    <w:rsid w:val="00074AD2"/>
    <w:rsid w:val="0008319C"/>
    <w:rsid w:val="000861CB"/>
    <w:rsid w:val="00094376"/>
    <w:rsid w:val="00094B74"/>
    <w:rsid w:val="000A3F58"/>
    <w:rsid w:val="000A4F73"/>
    <w:rsid w:val="000E3B31"/>
    <w:rsid w:val="00133835"/>
    <w:rsid w:val="0014205C"/>
    <w:rsid w:val="00152CFE"/>
    <w:rsid w:val="00161EF5"/>
    <w:rsid w:val="00166523"/>
    <w:rsid w:val="001B50CF"/>
    <w:rsid w:val="001D2269"/>
    <w:rsid w:val="00207ACB"/>
    <w:rsid w:val="00231967"/>
    <w:rsid w:val="00264220"/>
    <w:rsid w:val="002D6858"/>
    <w:rsid w:val="002F717E"/>
    <w:rsid w:val="003123A3"/>
    <w:rsid w:val="0032608D"/>
    <w:rsid w:val="003342BB"/>
    <w:rsid w:val="003505E9"/>
    <w:rsid w:val="003A475C"/>
    <w:rsid w:val="003A62FD"/>
    <w:rsid w:val="003B5247"/>
    <w:rsid w:val="003C1574"/>
    <w:rsid w:val="00422B7E"/>
    <w:rsid w:val="00435776"/>
    <w:rsid w:val="004C5536"/>
    <w:rsid w:val="004E6A44"/>
    <w:rsid w:val="005116C9"/>
    <w:rsid w:val="005534AA"/>
    <w:rsid w:val="005614E5"/>
    <w:rsid w:val="0058568A"/>
    <w:rsid w:val="005926DA"/>
    <w:rsid w:val="00596BD5"/>
    <w:rsid w:val="005A357F"/>
    <w:rsid w:val="005C0A21"/>
    <w:rsid w:val="005D06EF"/>
    <w:rsid w:val="005F4A8E"/>
    <w:rsid w:val="006415C1"/>
    <w:rsid w:val="00645A78"/>
    <w:rsid w:val="00650C19"/>
    <w:rsid w:val="006527C6"/>
    <w:rsid w:val="006B18F4"/>
    <w:rsid w:val="006B32D7"/>
    <w:rsid w:val="006C4071"/>
    <w:rsid w:val="006E25D0"/>
    <w:rsid w:val="00746537"/>
    <w:rsid w:val="0074720D"/>
    <w:rsid w:val="00761069"/>
    <w:rsid w:val="00765E6C"/>
    <w:rsid w:val="007745BF"/>
    <w:rsid w:val="00796488"/>
    <w:rsid w:val="007F60B9"/>
    <w:rsid w:val="008004C1"/>
    <w:rsid w:val="008149E2"/>
    <w:rsid w:val="00852411"/>
    <w:rsid w:val="00882F63"/>
    <w:rsid w:val="008A0DC4"/>
    <w:rsid w:val="008A1DF4"/>
    <w:rsid w:val="008E08F3"/>
    <w:rsid w:val="008F3A40"/>
    <w:rsid w:val="00920402"/>
    <w:rsid w:val="009A2497"/>
    <w:rsid w:val="009C7249"/>
    <w:rsid w:val="009E11F7"/>
    <w:rsid w:val="009E4190"/>
    <w:rsid w:val="009F0E7C"/>
    <w:rsid w:val="00A023C7"/>
    <w:rsid w:val="00A328EA"/>
    <w:rsid w:val="00A6483B"/>
    <w:rsid w:val="00A94345"/>
    <w:rsid w:val="00A97E0D"/>
    <w:rsid w:val="00AD1DF0"/>
    <w:rsid w:val="00AD214C"/>
    <w:rsid w:val="00B07E75"/>
    <w:rsid w:val="00B32BA6"/>
    <w:rsid w:val="00B43B38"/>
    <w:rsid w:val="00B474DB"/>
    <w:rsid w:val="00B6252C"/>
    <w:rsid w:val="00B76FD1"/>
    <w:rsid w:val="00B960EC"/>
    <w:rsid w:val="00BC6F97"/>
    <w:rsid w:val="00BD19ED"/>
    <w:rsid w:val="00BD6B21"/>
    <w:rsid w:val="00C15790"/>
    <w:rsid w:val="00C461D6"/>
    <w:rsid w:val="00C77E2C"/>
    <w:rsid w:val="00C94399"/>
    <w:rsid w:val="00CD46B9"/>
    <w:rsid w:val="00CE7B48"/>
    <w:rsid w:val="00CF0323"/>
    <w:rsid w:val="00CF50E3"/>
    <w:rsid w:val="00D05B97"/>
    <w:rsid w:val="00D130D1"/>
    <w:rsid w:val="00D16E6C"/>
    <w:rsid w:val="00D36AB6"/>
    <w:rsid w:val="00D40170"/>
    <w:rsid w:val="00D416F6"/>
    <w:rsid w:val="00D72A3B"/>
    <w:rsid w:val="00D75AB8"/>
    <w:rsid w:val="00D762EB"/>
    <w:rsid w:val="00D82A07"/>
    <w:rsid w:val="00DA382E"/>
    <w:rsid w:val="00DE067A"/>
    <w:rsid w:val="00E47886"/>
    <w:rsid w:val="00E544F4"/>
    <w:rsid w:val="00F11D5E"/>
    <w:rsid w:val="00F178A8"/>
    <w:rsid w:val="00F31211"/>
    <w:rsid w:val="00F3740A"/>
    <w:rsid w:val="00F942E7"/>
    <w:rsid w:val="00FA3B50"/>
    <w:rsid w:val="00FD1F09"/>
    <w:rsid w:val="00FD417B"/>
    <w:rsid w:val="00FE2383"/>
    <w:rsid w:val="00FE6B00"/>
  </w:rsids>
  <m:mathPr>
    <m:mathFont m:val="Cambria Math"/>
    <m:brkBin m:val="before"/>
    <m:brkBinSub m:val="--"/>
    <m:smallFrac m:val="0"/>
    <m:dispDef/>
    <m:lMargin m:val="0"/>
    <m:rMargin m:val="0"/>
    <m:defJc m:val="centerGroup"/>
    <m:wrapIndent m:val="1440"/>
    <m:intLim m:val="subSup"/>
    <m:naryLim m:val="undOvr"/>
  </m:mathPr>
  <w:themeFontLang w:val="nl-NL" w:eastAsia="ko-KR"/>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3074"/>
    <o:shapelayout v:ext="edit">
      <o:idmap v:ext="edit" data="1"/>
    </o:shapelayout>
  </w:shapeDefaults>
  <w:decimalSymbol w:val=","/>
  <w:listSeparator w:val=";"/>
  <w14:defaultImageDpi w14:val="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BodyText">
    <w:name w:val="Body Text"/>
    <w:basedOn w:val="Normal"/>
    <w:link w:val="BodyTextChar"/>
    <w:rsid w:val="008E08F3"/>
    <w:pPr>
      <w:spacing w:after="120"/>
    </w:pPr>
  </w:style>
  <w:style w:type="character" w:customStyle="1" w:styleId="BodyTextChar">
    <w:name w:val="Body Text Char"/>
    <w:basedOn w:val="DefaultParagraphFont"/>
    <w:link w:val="BodyText"/>
    <w:rsid w:val="008E08F3"/>
    <w:rPr>
      <w:szCs w:val="24"/>
      <w:lang w:val="en-GB"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nl-NL" w:eastAsia="ko-KR"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Cs w:val="24"/>
      <w:lang w:val="en-GB" w:eastAsia="en-US"/>
    </w:rPr>
  </w:style>
  <w:style w:type="paragraph" w:styleId="Heading1">
    <w:name w:val="heading 1"/>
    <w:basedOn w:val="Normal"/>
    <w:next w:val="Normal"/>
    <w:link w:val="Heading1Char"/>
    <w:uiPriority w:val="9"/>
    <w:qFormat/>
    <w:pPr>
      <w:keepNext/>
      <w:outlineLvl w:val="0"/>
    </w:pPr>
    <w:rPr>
      <w:b/>
      <w:bCs/>
      <w:sz w:val="24"/>
      <w:u w:val="single"/>
    </w:rPr>
  </w:style>
  <w:style w:type="character" w:default="1" w:styleId="DefaultParagraphFont">
    <w:name w:val="Default Paragraph Font"/>
    <w:uiPriority w:val="1"/>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
    <w:rPr>
      <w:rFonts w:ascii="Cambria" w:eastAsia="Times New Roman" w:hAnsi="Cambria" w:cs="Times New Roman"/>
      <w:b/>
      <w:bCs/>
      <w:kern w:val="32"/>
      <w:sz w:val="32"/>
      <w:szCs w:val="32"/>
      <w:lang w:val="en-GB" w:eastAsia="en-US"/>
    </w:rPr>
  </w:style>
  <w:style w:type="paragraph" w:styleId="Header">
    <w:name w:val="header"/>
    <w:basedOn w:val="Normal"/>
    <w:link w:val="HeaderChar"/>
    <w:pPr>
      <w:tabs>
        <w:tab w:val="center" w:pos="4320"/>
        <w:tab w:val="right" w:pos="8640"/>
      </w:tabs>
    </w:pPr>
  </w:style>
  <w:style w:type="character" w:customStyle="1" w:styleId="HeaderChar">
    <w:name w:val="Header Char"/>
    <w:link w:val="Header"/>
    <w:rPr>
      <w:szCs w:val="24"/>
      <w:lang w:val="en-GB" w:eastAsia="en-US"/>
    </w:rPr>
  </w:style>
  <w:style w:type="paragraph" w:styleId="Footer">
    <w:name w:val="footer"/>
    <w:basedOn w:val="Normal"/>
    <w:link w:val="FooterChar"/>
    <w:pPr>
      <w:tabs>
        <w:tab w:val="center" w:pos="4320"/>
        <w:tab w:val="right" w:pos="8640"/>
      </w:tabs>
    </w:pPr>
  </w:style>
  <w:style w:type="character" w:customStyle="1" w:styleId="FooterChar">
    <w:name w:val="Footer Char"/>
    <w:link w:val="Footer"/>
    <w:rPr>
      <w:szCs w:val="24"/>
      <w:lang w:val="en-GB" w:eastAsia="en-US"/>
    </w:rPr>
  </w:style>
  <w:style w:type="character" w:styleId="PageNumber">
    <w:name w:val="page number"/>
    <w:uiPriority w:val="99"/>
    <w:rPr>
      <w:rFonts w:cs="Times New Roman"/>
    </w:rPr>
  </w:style>
  <w:style w:type="character" w:styleId="Hyperlink">
    <w:name w:val="Hyperlink"/>
    <w:rPr>
      <w:color w:val="0000FF"/>
      <w:u w:val="single"/>
    </w:rPr>
  </w:style>
  <w:style w:type="paragraph" w:styleId="BodyText2">
    <w:name w:val="Body Text 2"/>
    <w:basedOn w:val="Normal"/>
    <w:link w:val="BodyText2Char"/>
    <w:pPr>
      <w:spacing w:line="360" w:lineRule="auto"/>
    </w:pPr>
    <w:rPr>
      <w:sz w:val="24"/>
      <w:szCs w:val="20"/>
    </w:rPr>
  </w:style>
  <w:style w:type="character" w:customStyle="1" w:styleId="BodyText2Char">
    <w:name w:val="Body Text 2 Char"/>
    <w:link w:val="BodyText2"/>
    <w:locked/>
    <w:rPr>
      <w:sz w:val="24"/>
      <w:lang w:eastAsia="en-US"/>
    </w:rPr>
  </w:style>
  <w:style w:type="paragraph" w:styleId="BalloonText">
    <w:name w:val="Balloon Text"/>
    <w:basedOn w:val="Normal"/>
    <w:link w:val="BalloonTextChar"/>
    <w:uiPriority w:val="99"/>
    <w:semiHidden/>
    <w:rsid w:val="009C1BFC"/>
    <w:rPr>
      <w:rFonts w:ascii="Tahoma" w:hAnsi="Tahoma" w:cs="Tahoma"/>
      <w:sz w:val="16"/>
      <w:szCs w:val="16"/>
    </w:rPr>
  </w:style>
  <w:style w:type="character" w:customStyle="1" w:styleId="BalloonTextChar">
    <w:name w:val="Balloon Text Char"/>
    <w:link w:val="BalloonText"/>
    <w:uiPriority w:val="99"/>
    <w:semiHidden/>
    <w:rPr>
      <w:rFonts w:ascii="Tahoma" w:hAnsi="Tahoma" w:cs="Tahoma"/>
      <w:sz w:val="16"/>
      <w:szCs w:val="16"/>
      <w:lang w:val="en-GB" w:eastAsia="en-US"/>
    </w:rPr>
  </w:style>
  <w:style w:type="character" w:styleId="CommentReference">
    <w:name w:val="annotation reference"/>
    <w:uiPriority w:val="99"/>
    <w:semiHidden/>
    <w:rPr>
      <w:sz w:val="16"/>
    </w:rPr>
  </w:style>
  <w:style w:type="paragraph" w:styleId="CommentText">
    <w:name w:val="annotation text"/>
    <w:basedOn w:val="Normal"/>
    <w:link w:val="CommentTextChar"/>
    <w:uiPriority w:val="99"/>
    <w:semiHidden/>
    <w:rsid w:val="009C1BFC"/>
    <w:rPr>
      <w:szCs w:val="20"/>
    </w:rPr>
  </w:style>
  <w:style w:type="character" w:customStyle="1" w:styleId="CommentTextChar">
    <w:name w:val="Comment Text Char"/>
    <w:link w:val="CommentText"/>
    <w:uiPriority w:val="99"/>
    <w:semiHidden/>
    <w:locked/>
  </w:style>
  <w:style w:type="paragraph" w:styleId="CommentSubject">
    <w:name w:val="annotation subject"/>
    <w:basedOn w:val="CommentText"/>
    <w:next w:val="CommentText"/>
    <w:link w:val="CommentSubjectChar"/>
    <w:uiPriority w:val="99"/>
    <w:semiHidden/>
    <w:rsid w:val="009C1BFC"/>
    <w:rPr>
      <w:b/>
      <w:bCs/>
    </w:rPr>
  </w:style>
  <w:style w:type="character" w:customStyle="1" w:styleId="CommentSubjectChar">
    <w:name w:val="Comment Subject Char"/>
    <w:link w:val="CommentSubject"/>
    <w:uiPriority w:val="99"/>
    <w:semiHidden/>
    <w:rPr>
      <w:b/>
      <w:bCs/>
      <w:lang w:val="en-GB" w:eastAsia="en-US"/>
    </w:rPr>
  </w:style>
  <w:style w:type="character" w:styleId="FollowedHyperlink">
    <w:name w:val="FollowedHyperlink"/>
    <w:uiPriority w:val="99"/>
    <w:rPr>
      <w:color w:val="606420"/>
      <w:u w:val="single"/>
    </w:rPr>
  </w:style>
  <w:style w:type="character" w:customStyle="1" w:styleId="boldblack">
    <w:name w:val="bold black"/>
    <w:rPr>
      <w:rFonts w:ascii="HelveticaNeueLTPro-BdEx" w:hAnsi="HelveticaNeueLTPro-BdEx"/>
      <w:b/>
      <w:color w:val="000000"/>
    </w:rPr>
  </w:style>
  <w:style w:type="table" w:styleId="ColorfulList-Accent1">
    <w:name w:val="Colorful List Accent 1"/>
    <w:basedOn w:val="TableNormal"/>
    <w:uiPriority w:val="72"/>
    <w:rPr>
      <w:color w:val="000000"/>
    </w:rPr>
    <w:tblPr>
      <w:tblStyleRowBandSize w:val="1"/>
      <w:tblStyleColBandSize w:val="1"/>
    </w:tblPr>
    <w:tcPr>
      <w:shd w:val="clear" w:color="auto" w:fill="EDF2F8"/>
    </w:tcPr>
    <w:tblStylePr w:type="firstRow">
      <w:rPr>
        <w:b/>
        <w:bCs/>
        <w:color w:val="FFFFFF"/>
      </w:rPr>
      <w:tblPr/>
      <w:tcPr>
        <w:tcBorders>
          <w:bottom w:val="single" w:sz="12" w:space="0" w:color="FFFFFF"/>
        </w:tcBorders>
        <w:shd w:val="clear" w:color="auto" w:fill="9E3A38"/>
      </w:tcPr>
    </w:tblStylePr>
    <w:tblStylePr w:type="lastRow">
      <w:rPr>
        <w:b/>
        <w:bCs/>
        <w:color w:val="9E3A38"/>
      </w:rPr>
      <w:tblPr/>
      <w:tcPr>
        <w:tcBorders>
          <w:top w:val="single" w:sz="12" w:space="0" w:color="000000"/>
        </w:tcBorders>
        <w:shd w:val="clear" w:color="auto" w:fill="FFFFFF"/>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3DFEE"/>
      </w:tcPr>
    </w:tblStylePr>
    <w:tblStylePr w:type="band1Horz">
      <w:tblPr/>
      <w:tcPr>
        <w:shd w:val="clear" w:color="auto" w:fill="DBE5F1"/>
      </w:tcPr>
    </w:tblStylePr>
  </w:style>
  <w:style w:type="table" w:styleId="ColorfulShading-Accent1">
    <w:name w:val="Colorful Shading Accent 1"/>
    <w:basedOn w:val="TableNormal"/>
    <w:uiPriority w:val="71"/>
    <w:rPr>
      <w:color w:val="000000"/>
    </w:rPr>
    <w:tblPr>
      <w:tblStyleRowBandSize w:val="1"/>
      <w:tblStyleColBandSize w:val="1"/>
      <w:tblBorders>
        <w:top w:val="single" w:sz="24" w:space="0" w:color="C0504D"/>
        <w:left w:val="single" w:sz="4" w:space="0" w:color="4F81BD"/>
        <w:bottom w:val="single" w:sz="4" w:space="0" w:color="4F81BD"/>
        <w:right w:val="single" w:sz="4" w:space="0" w:color="4F81BD"/>
        <w:insideH w:val="single" w:sz="4" w:space="0" w:color="FFFFFF"/>
        <w:insideV w:val="single" w:sz="4" w:space="0" w:color="FFFFFF"/>
      </w:tblBorders>
    </w:tblPr>
    <w:tcPr>
      <w:shd w:val="clear" w:color="auto" w:fill="EDF2F8"/>
    </w:tcPr>
    <w:tblStylePr w:type="firstRow">
      <w:rPr>
        <w:b/>
        <w:bCs/>
      </w:rPr>
      <w:tblPr/>
      <w:tcPr>
        <w:tcBorders>
          <w:top w:val="nil"/>
          <w:left w:val="nil"/>
          <w:bottom w:val="single" w:sz="24" w:space="0" w:color="C0504D"/>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2C4C74"/>
      </w:tcPr>
    </w:tblStylePr>
    <w:tblStylePr w:type="firstCol">
      <w:rPr>
        <w:color w:val="FFFFFF"/>
      </w:rPr>
      <w:tblPr/>
      <w:tcPr>
        <w:tcBorders>
          <w:top w:val="nil"/>
          <w:left w:val="nil"/>
          <w:bottom w:val="nil"/>
          <w:right w:val="nil"/>
          <w:insideH w:val="single" w:sz="4" w:space="0" w:color="2C4C74"/>
          <w:insideV w:val="nil"/>
        </w:tcBorders>
        <w:shd w:val="clear" w:color="auto" w:fill="2C4C74"/>
      </w:tcPr>
    </w:tblStylePr>
    <w:tblStylePr w:type="lastCol">
      <w:rPr>
        <w:color w:val="FFFFFF"/>
      </w:rPr>
      <w:tblPr/>
      <w:tcPr>
        <w:tcBorders>
          <w:top w:val="nil"/>
          <w:left w:val="nil"/>
          <w:bottom w:val="nil"/>
          <w:right w:val="nil"/>
          <w:insideH w:val="nil"/>
          <w:insideV w:val="nil"/>
        </w:tcBorders>
        <w:shd w:val="clear" w:color="auto" w:fill="2C4C74"/>
      </w:tcPr>
    </w:tblStylePr>
    <w:tblStylePr w:type="band1Vert">
      <w:tblPr/>
      <w:tcPr>
        <w:shd w:val="clear" w:color="auto" w:fill="B8CCE4"/>
      </w:tcPr>
    </w:tblStylePr>
    <w:tblStylePr w:type="band1Horz">
      <w:tblPr/>
      <w:tcPr>
        <w:shd w:val="clear" w:color="auto" w:fill="A7BFDE"/>
      </w:tcPr>
    </w:tblStylePr>
    <w:tblStylePr w:type="neCell">
      <w:rPr>
        <w:color w:val="000000"/>
      </w:rPr>
    </w:tblStylePr>
    <w:tblStylePr w:type="nwCell">
      <w:rPr>
        <w:color w:val="000000"/>
      </w:rPr>
    </w:tblStylePr>
  </w:style>
  <w:style w:type="paragraph" w:customStyle="1" w:styleId="paragraph-indented">
    <w:name w:val="paragraph-indented"/>
    <w:basedOn w:val="Normal"/>
    <w:rsid w:val="00AE592F"/>
    <w:pPr>
      <w:spacing w:before="100" w:beforeAutospacing="1" w:after="100" w:afterAutospacing="1"/>
    </w:pPr>
    <w:rPr>
      <w:sz w:val="24"/>
      <w:lang w:eastAsia="en-GB"/>
    </w:rPr>
  </w:style>
  <w:style w:type="paragraph" w:styleId="ListParagraph">
    <w:name w:val="List Paragraph"/>
    <w:basedOn w:val="Normal"/>
    <w:uiPriority w:val="34"/>
    <w:qFormat/>
    <w:rsid w:val="00F5322B"/>
    <w:pPr>
      <w:ind w:left="720"/>
    </w:pPr>
  </w:style>
  <w:style w:type="paragraph" w:styleId="Revision">
    <w:name w:val="Revision"/>
    <w:hidden/>
    <w:uiPriority w:val="99"/>
    <w:semiHidden/>
    <w:rsid w:val="0091785A"/>
    <w:rPr>
      <w:szCs w:val="24"/>
      <w:lang w:val="en-GB" w:eastAsia="en-US"/>
    </w:rPr>
  </w:style>
  <w:style w:type="character" w:customStyle="1" w:styleId="tw4winMark">
    <w:name w:val="tw4winMark"/>
    <w:uiPriority w:val="99"/>
    <w:rPr>
      <w:rFonts w:ascii="Courier New" w:hAnsi="Courier New"/>
      <w:vanish/>
      <w:color w:val="800080"/>
      <w:vertAlign w:val="subscript"/>
    </w:rPr>
  </w:style>
  <w:style w:type="paragraph" w:styleId="NoSpacing">
    <w:name w:val="No Spacing"/>
    <w:uiPriority w:val="1"/>
    <w:qFormat/>
    <w:rsid w:val="005534AA"/>
    <w:rPr>
      <w:szCs w:val="24"/>
      <w:lang w:val="en-US" w:eastAsia="en-US"/>
    </w:rPr>
  </w:style>
  <w:style w:type="paragraph" w:styleId="BodyText">
    <w:name w:val="Body Text"/>
    <w:basedOn w:val="Normal"/>
    <w:link w:val="BodyTextChar"/>
    <w:rsid w:val="008E08F3"/>
    <w:pPr>
      <w:spacing w:after="120"/>
    </w:pPr>
  </w:style>
  <w:style w:type="character" w:customStyle="1" w:styleId="BodyTextChar">
    <w:name w:val="Body Text Char"/>
    <w:basedOn w:val="DefaultParagraphFont"/>
    <w:link w:val="BodyText"/>
    <w:rsid w:val="008E08F3"/>
    <w:rPr>
      <w:szCs w:val="24"/>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31679161">
      <w:bodyDiv w:val="1"/>
      <w:marLeft w:val="0"/>
      <w:marRight w:val="0"/>
      <w:marTop w:val="0"/>
      <w:marBottom w:val="0"/>
      <w:divBdr>
        <w:top w:val="none" w:sz="0" w:space="0" w:color="auto"/>
        <w:left w:val="none" w:sz="0" w:space="0" w:color="auto"/>
        <w:bottom w:val="none" w:sz="0" w:space="0" w:color="auto"/>
        <w:right w:val="none" w:sz="0" w:space="0" w:color="auto"/>
      </w:divBdr>
    </w:div>
    <w:div w:id="1886333518">
      <w:marLeft w:val="0"/>
      <w:marRight w:val="0"/>
      <w:marTop w:val="0"/>
      <w:marBottom w:val="0"/>
      <w:divBdr>
        <w:top w:val="none" w:sz="0" w:space="0" w:color="auto"/>
        <w:left w:val="none" w:sz="0" w:space="0" w:color="auto"/>
        <w:bottom w:val="none" w:sz="0" w:space="0" w:color="auto"/>
        <w:right w:val="none" w:sz="0" w:space="0" w:color="auto"/>
      </w:divBdr>
    </w:div>
    <w:div w:id="1886333519">
      <w:marLeft w:val="0"/>
      <w:marRight w:val="0"/>
      <w:marTop w:val="0"/>
      <w:marBottom w:val="0"/>
      <w:divBdr>
        <w:top w:val="none" w:sz="0" w:space="0" w:color="auto"/>
        <w:left w:val="none" w:sz="0" w:space="0" w:color="auto"/>
        <w:bottom w:val="none" w:sz="0" w:space="0" w:color="auto"/>
        <w:right w:val="none" w:sz="0" w:space="0" w:color="auto"/>
      </w:divBdr>
    </w:div>
    <w:div w:id="1886333520">
      <w:marLeft w:val="0"/>
      <w:marRight w:val="0"/>
      <w:marTop w:val="0"/>
      <w:marBottom w:val="0"/>
      <w:divBdr>
        <w:top w:val="none" w:sz="0" w:space="0" w:color="auto"/>
        <w:left w:val="none" w:sz="0" w:space="0" w:color="auto"/>
        <w:bottom w:val="none" w:sz="0" w:space="0" w:color="auto"/>
        <w:right w:val="none" w:sz="0" w:space="0" w:color="auto"/>
      </w:divBdr>
    </w:div>
    <w:div w:id="1886333521">
      <w:marLeft w:val="0"/>
      <w:marRight w:val="0"/>
      <w:marTop w:val="0"/>
      <w:marBottom w:val="0"/>
      <w:divBdr>
        <w:top w:val="none" w:sz="0" w:space="0" w:color="auto"/>
        <w:left w:val="none" w:sz="0" w:space="0" w:color="auto"/>
        <w:bottom w:val="none" w:sz="0" w:space="0" w:color="auto"/>
        <w:right w:val="none" w:sz="0" w:space="0" w:color="auto"/>
      </w:divBdr>
    </w:div>
    <w:div w:id="1886333522">
      <w:marLeft w:val="0"/>
      <w:marRight w:val="0"/>
      <w:marTop w:val="0"/>
      <w:marBottom w:val="0"/>
      <w:divBdr>
        <w:top w:val="none" w:sz="0" w:space="0" w:color="auto"/>
        <w:left w:val="none" w:sz="0" w:space="0" w:color="auto"/>
        <w:bottom w:val="none" w:sz="0" w:space="0" w:color="auto"/>
        <w:right w:val="none" w:sz="0" w:space="0" w:color="auto"/>
      </w:divBdr>
    </w:div>
    <w:div w:id="19905560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1.png"/><Relationship Id="rId18" Type="http://schemas.openxmlformats.org/officeDocument/2006/relationships/footer" Target="footer1.xml"/><Relationship Id="rId3" Type="http://schemas.openxmlformats.org/officeDocument/2006/relationships/styles" Target="styles.xml"/><Relationship Id="rId21" Type="http://schemas.openxmlformats.org/officeDocument/2006/relationships/footer" Target="footer3.xml"/><Relationship Id="rId7" Type="http://schemas.openxmlformats.org/officeDocument/2006/relationships/footnotes" Target="footnotes.xml"/><Relationship Id="rId12" Type="http://schemas.openxmlformats.org/officeDocument/2006/relationships/hyperlink" Target="http://www.facebook.com/fordnederland" TargetMode="External"/><Relationship Id="rId17" Type="http://schemas.openxmlformats.org/officeDocument/2006/relationships/image" Target="media/image3.png"/><Relationship Id="rId2" Type="http://schemas.openxmlformats.org/officeDocument/2006/relationships/numbering" Target="numbering.xml"/><Relationship Id="rId16" Type="http://schemas.openxmlformats.org/officeDocument/2006/relationships/hyperlink" Target="http://www.twitter.com/fordnl" TargetMode="External"/><Relationship Id="rId20"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www.fordmediacenter.nl" TargetMode="External"/><Relationship Id="rId5" Type="http://schemas.openxmlformats.org/officeDocument/2006/relationships/settings" Target="settings.xml"/><Relationship Id="rId15" Type="http://schemas.openxmlformats.org/officeDocument/2006/relationships/image" Target="media/image2.jpeg"/><Relationship Id="rId23" Type="http://schemas.openxmlformats.org/officeDocument/2006/relationships/theme" Target="theme/theme1.xml"/><Relationship Id="rId10" Type="http://schemas.openxmlformats.org/officeDocument/2006/relationships/hyperlink" Target="mailto:svandepo@ford.com" TargetMode="External"/><Relationship Id="rId19" Type="http://schemas.openxmlformats.org/officeDocument/2006/relationships/footer" Target="footer2.xml"/><Relationship Id="rId4" Type="http://schemas.microsoft.com/office/2007/relationships/stylesWithEffects" Target="stylesWithEffects.xml"/><Relationship Id="rId9" Type="http://schemas.openxmlformats.org/officeDocument/2006/relationships/hyperlink" Target="http://www.corporate.ford.com" TargetMode="External"/><Relationship Id="rId14" Type="http://schemas.openxmlformats.org/officeDocument/2006/relationships/hyperlink" Target="http://www.youtube.com/fordnederland" TargetMode="External"/><Relationship Id="rId22" Type="http://schemas.openxmlformats.org/officeDocument/2006/relationships/fontTable" Target="fontTable.xml"/></Relationships>
</file>

<file path=word/_rels/footer2.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footer3.xml.rels><?xml version="1.0" encoding="UTF-8" standalone="yes"?>
<Relationships xmlns="http://schemas.openxmlformats.org/package/2006/relationships"><Relationship Id="rId3" Type="http://schemas.openxmlformats.org/officeDocument/2006/relationships/hyperlink" Target="http://www.twitter.com/PRFordNL" TargetMode="External"/><Relationship Id="rId2" Type="http://schemas.openxmlformats.org/officeDocument/2006/relationships/hyperlink" Target="http://www.facebook.com/FordNederland" TargetMode="External"/><Relationship Id="rId1" Type="http://schemas.openxmlformats.org/officeDocument/2006/relationships/hyperlink" Target="http://www.fordmediacenter.nl" TargetMode="External"/><Relationship Id="rId4" Type="http://schemas.openxmlformats.org/officeDocument/2006/relationships/hyperlink" Target="http://www.youtube.com/user/Fordnederland"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E9551E-2ACE-49EF-B394-724879A30F6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3</Pages>
  <Words>966</Words>
  <Characters>5313</Characters>
  <Application>Microsoft Office Word</Application>
  <DocSecurity>0</DocSecurity>
  <Lines>44</Lines>
  <Paragraphs>12</Paragraphs>
  <ScaleCrop>false</ScaleCrop>
  <HeadingPairs>
    <vt:vector size="4" baseType="variant">
      <vt:variant>
        <vt:lpstr>Title</vt:lpstr>
      </vt:variant>
      <vt:variant>
        <vt:i4>1</vt:i4>
      </vt:variant>
      <vt:variant>
        <vt:lpstr>Titel</vt:lpstr>
      </vt:variant>
      <vt:variant>
        <vt:i4>1</vt:i4>
      </vt:variant>
    </vt:vector>
  </HeadingPairs>
  <TitlesOfParts>
    <vt:vector size="2" baseType="lpstr">
      <vt:lpstr>NEWS</vt:lpstr>
      <vt:lpstr>NEWS</vt:lpstr>
    </vt:vector>
  </TitlesOfParts>
  <Company>Ford Motor Company</Company>
  <LinksUpToDate>false</LinksUpToDate>
  <CharactersWithSpaces>6267</CharactersWithSpaces>
  <SharedDoc>false</SharedDoc>
  <HLinks>
    <vt:vector size="84" baseType="variant">
      <vt:variant>
        <vt:i4>4456531</vt:i4>
      </vt:variant>
      <vt:variant>
        <vt:i4>15</vt:i4>
      </vt:variant>
      <vt:variant>
        <vt:i4>0</vt:i4>
      </vt:variant>
      <vt:variant>
        <vt:i4>5</vt:i4>
      </vt:variant>
      <vt:variant>
        <vt:lpwstr>http://www.twitter.com/fordnl</vt:lpwstr>
      </vt:variant>
      <vt:variant>
        <vt:lpwstr/>
      </vt:variant>
      <vt:variant>
        <vt:i4>5242958</vt:i4>
      </vt:variant>
      <vt:variant>
        <vt:i4>12</vt:i4>
      </vt:variant>
      <vt:variant>
        <vt:i4>0</vt:i4>
      </vt:variant>
      <vt:variant>
        <vt:i4>5</vt:i4>
      </vt:variant>
      <vt:variant>
        <vt:lpwstr>http://www.youtube.com/fordnederland</vt:lpwstr>
      </vt:variant>
      <vt:variant>
        <vt:lpwstr/>
      </vt:variant>
      <vt:variant>
        <vt:i4>4456531</vt:i4>
      </vt:variant>
      <vt:variant>
        <vt:i4>9</vt:i4>
      </vt:variant>
      <vt:variant>
        <vt:i4>0</vt:i4>
      </vt:variant>
      <vt:variant>
        <vt:i4>5</vt:i4>
      </vt:variant>
      <vt:variant>
        <vt:lpwstr>http://www.facebook.com/fordnederland</vt:lpwstr>
      </vt:variant>
      <vt:variant>
        <vt:lpwstr/>
      </vt:variant>
      <vt:variant>
        <vt:i4>7667837</vt:i4>
      </vt:variant>
      <vt:variant>
        <vt:i4>6</vt:i4>
      </vt:variant>
      <vt:variant>
        <vt:i4>0</vt:i4>
      </vt:variant>
      <vt:variant>
        <vt:i4>5</vt:i4>
      </vt:variant>
      <vt:variant>
        <vt:lpwstr>http://www.fordmediacenter.nl/</vt:lpwstr>
      </vt:variant>
      <vt:variant>
        <vt:lpwstr/>
      </vt:variant>
      <vt:variant>
        <vt:i4>2162701</vt:i4>
      </vt:variant>
      <vt:variant>
        <vt:i4>3</vt:i4>
      </vt:variant>
      <vt:variant>
        <vt:i4>0</vt:i4>
      </vt:variant>
      <vt:variant>
        <vt:i4>5</vt:i4>
      </vt:variant>
      <vt:variant>
        <vt:lpwstr>mailto:svandepo@ford.com</vt:lpwstr>
      </vt:variant>
      <vt:variant>
        <vt:lpwstr/>
      </vt:variant>
      <vt:variant>
        <vt:i4>2818146</vt:i4>
      </vt:variant>
      <vt:variant>
        <vt:i4>0</vt:i4>
      </vt:variant>
      <vt:variant>
        <vt:i4>0</vt:i4>
      </vt:variant>
      <vt:variant>
        <vt:i4>5</vt:i4>
      </vt:variant>
      <vt:variant>
        <vt:lpwstr>http://www.corporate.ford.com/</vt:lpwstr>
      </vt:variant>
      <vt:variant>
        <vt:lpwstr/>
      </vt:variant>
      <vt:variant>
        <vt:i4>983115</vt:i4>
      </vt:variant>
      <vt:variant>
        <vt:i4>26</vt:i4>
      </vt:variant>
      <vt:variant>
        <vt:i4>0</vt:i4>
      </vt:variant>
      <vt:variant>
        <vt:i4>5</vt:i4>
      </vt:variant>
      <vt:variant>
        <vt:lpwstr>http://www.youtube.com/user/Fordnederland</vt:lpwstr>
      </vt:variant>
      <vt:variant>
        <vt:lpwstr/>
      </vt:variant>
      <vt:variant>
        <vt:i4>3407905</vt:i4>
      </vt:variant>
      <vt:variant>
        <vt:i4>23</vt:i4>
      </vt:variant>
      <vt:variant>
        <vt:i4>0</vt:i4>
      </vt:variant>
      <vt:variant>
        <vt:i4>5</vt:i4>
      </vt:variant>
      <vt:variant>
        <vt:lpwstr>http://www.twitter.com/PRFordNL</vt:lpwstr>
      </vt:variant>
      <vt:variant>
        <vt:lpwstr/>
      </vt:variant>
      <vt:variant>
        <vt:i4>4456531</vt:i4>
      </vt:variant>
      <vt:variant>
        <vt:i4>20</vt:i4>
      </vt:variant>
      <vt:variant>
        <vt:i4>0</vt:i4>
      </vt:variant>
      <vt:variant>
        <vt:i4>5</vt:i4>
      </vt:variant>
      <vt:variant>
        <vt:lpwstr>http://www.facebook.com/FordNederland</vt:lpwstr>
      </vt:variant>
      <vt:variant>
        <vt:lpwstr/>
      </vt:variant>
      <vt:variant>
        <vt:i4>7667837</vt:i4>
      </vt:variant>
      <vt:variant>
        <vt:i4>17</vt:i4>
      </vt:variant>
      <vt:variant>
        <vt:i4>0</vt:i4>
      </vt:variant>
      <vt:variant>
        <vt:i4>5</vt:i4>
      </vt:variant>
      <vt:variant>
        <vt:lpwstr>http://www.fordmediacenter.nl/</vt:lpwstr>
      </vt:variant>
      <vt:variant>
        <vt:lpwstr/>
      </vt:variant>
      <vt:variant>
        <vt:i4>983115</vt:i4>
      </vt:variant>
      <vt:variant>
        <vt:i4>14</vt:i4>
      </vt:variant>
      <vt:variant>
        <vt:i4>0</vt:i4>
      </vt:variant>
      <vt:variant>
        <vt:i4>5</vt:i4>
      </vt:variant>
      <vt:variant>
        <vt:lpwstr>http://www.youtube.com/user/Fordnederland</vt:lpwstr>
      </vt:variant>
      <vt:variant>
        <vt:lpwstr/>
      </vt:variant>
      <vt:variant>
        <vt:i4>3407905</vt:i4>
      </vt:variant>
      <vt:variant>
        <vt:i4>11</vt:i4>
      </vt:variant>
      <vt:variant>
        <vt:i4>0</vt:i4>
      </vt:variant>
      <vt:variant>
        <vt:i4>5</vt:i4>
      </vt:variant>
      <vt:variant>
        <vt:lpwstr>http://www.twitter.com/PRFordNL</vt:lpwstr>
      </vt:variant>
      <vt:variant>
        <vt:lpwstr/>
      </vt:variant>
      <vt:variant>
        <vt:i4>4456531</vt:i4>
      </vt:variant>
      <vt:variant>
        <vt:i4>8</vt:i4>
      </vt:variant>
      <vt:variant>
        <vt:i4>0</vt:i4>
      </vt:variant>
      <vt:variant>
        <vt:i4>5</vt:i4>
      </vt:variant>
      <vt:variant>
        <vt:lpwstr>http://www.facebook.com/FordNederland</vt:lpwstr>
      </vt:variant>
      <vt:variant>
        <vt:lpwstr/>
      </vt:variant>
      <vt:variant>
        <vt:i4>7667837</vt:i4>
      </vt:variant>
      <vt:variant>
        <vt:i4>5</vt:i4>
      </vt:variant>
      <vt:variant>
        <vt:i4>0</vt:i4>
      </vt:variant>
      <vt:variant>
        <vt:i4>5</vt:i4>
      </vt:variant>
      <vt:variant>
        <vt:lpwstr>http://www.fordmediacenter.nl/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NEWS</dc:title>
  <dc:creator>Mills, Andy (A.)</dc:creator>
  <cp:lastModifiedBy>van Bergeijk, Laurens (L.C.)</cp:lastModifiedBy>
  <cp:revision>2</cp:revision>
  <cp:lastPrinted>2015-04-10T14:06:00Z</cp:lastPrinted>
  <dcterms:created xsi:type="dcterms:W3CDTF">2015-07-23T12:32:00Z</dcterms:created>
  <dcterms:modified xsi:type="dcterms:W3CDTF">2015-07-23T12:32:00Z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