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2A" w:rsidRPr="004A47B7" w:rsidRDefault="0095526D">
      <w:pPr>
        <w:rPr>
          <w:rFonts w:ascii="Arial" w:hAnsi="Arial" w:cs="Arial"/>
          <w:b/>
          <w:sz w:val="32"/>
          <w:szCs w:val="32"/>
          <w:lang w:val="nl-NL"/>
        </w:rPr>
      </w:pPr>
      <w:r w:rsidRPr="004A47B7">
        <w:rPr>
          <w:rFonts w:ascii="Arial" w:hAnsi="Arial" w:cs="Arial"/>
          <w:b/>
          <w:sz w:val="32"/>
          <w:szCs w:val="32"/>
          <w:lang w:val="nl-NL"/>
        </w:rPr>
        <w:t xml:space="preserve">Honingraatplank van papier </w:t>
      </w:r>
      <w:r w:rsidR="00EF0642" w:rsidRPr="004A47B7">
        <w:rPr>
          <w:rFonts w:ascii="Arial" w:hAnsi="Arial" w:cs="Arial"/>
          <w:b/>
          <w:sz w:val="32"/>
          <w:szCs w:val="32"/>
          <w:lang w:val="nl-NL"/>
        </w:rPr>
        <w:t xml:space="preserve">beschermt </w:t>
      </w:r>
      <w:r w:rsidR="005D77E1">
        <w:rPr>
          <w:rFonts w:ascii="Arial" w:hAnsi="Arial" w:cs="Arial"/>
          <w:b/>
          <w:sz w:val="32"/>
          <w:szCs w:val="32"/>
          <w:lang w:val="nl-NL"/>
        </w:rPr>
        <w:t>kwetsbare</w:t>
      </w:r>
      <w:bookmarkStart w:id="0" w:name="_GoBack"/>
      <w:bookmarkEnd w:id="0"/>
      <w:r w:rsidR="00EF0642" w:rsidRPr="004A47B7">
        <w:rPr>
          <w:rFonts w:ascii="Arial" w:hAnsi="Arial" w:cs="Arial"/>
          <w:b/>
          <w:sz w:val="32"/>
          <w:szCs w:val="32"/>
          <w:lang w:val="nl-NL"/>
        </w:rPr>
        <w:t xml:space="preserve"> spullen in kofferbak</w:t>
      </w:r>
      <w:r w:rsidRPr="004A47B7">
        <w:rPr>
          <w:rFonts w:ascii="Arial" w:hAnsi="Arial" w:cs="Arial"/>
          <w:b/>
          <w:sz w:val="32"/>
          <w:szCs w:val="32"/>
          <w:lang w:val="nl-NL"/>
        </w:rPr>
        <w:t xml:space="preserve"> </w:t>
      </w:r>
    </w:p>
    <w:p w:rsidR="00C77009" w:rsidRPr="00906845" w:rsidRDefault="00C77009" w:rsidP="00906845">
      <w:pPr>
        <w:pStyle w:val="ListParagraph"/>
        <w:rPr>
          <w:rFonts w:asciiTheme="minorHAnsi" w:hAnsiTheme="minorHAnsi" w:cs="Arial"/>
          <w:sz w:val="22"/>
          <w:szCs w:val="22"/>
          <w:lang w:val="nl-NL"/>
        </w:rPr>
      </w:pPr>
    </w:p>
    <w:p w:rsidR="00906845" w:rsidRPr="004A47B7" w:rsidRDefault="00C77009" w:rsidP="004A47B7">
      <w:pPr>
        <w:pStyle w:val="ListParagraph"/>
        <w:numPr>
          <w:ilvl w:val="0"/>
          <w:numId w:val="25"/>
        </w:numPr>
        <w:spacing w:line="276" w:lineRule="auto"/>
        <w:rPr>
          <w:rFonts w:ascii="Arial" w:hAnsi="Arial" w:cs="Arial"/>
          <w:b/>
          <w:sz w:val="22"/>
          <w:szCs w:val="22"/>
          <w:lang w:val="nl-NL"/>
        </w:rPr>
      </w:pPr>
      <w:r w:rsidRPr="004A47B7">
        <w:rPr>
          <w:rFonts w:ascii="Arial" w:hAnsi="Arial" w:cs="Arial"/>
          <w:b/>
          <w:sz w:val="22"/>
          <w:szCs w:val="22"/>
          <w:lang w:val="nl-NL"/>
        </w:rPr>
        <w:t>Bijen en gerecycled papier vormen het geheim achter een ijzersterk ontwerp</w:t>
      </w:r>
    </w:p>
    <w:p w:rsidR="00C77009" w:rsidRPr="004A47B7" w:rsidRDefault="00C77009" w:rsidP="004A47B7">
      <w:pPr>
        <w:pStyle w:val="ListParagraph"/>
        <w:numPr>
          <w:ilvl w:val="0"/>
          <w:numId w:val="25"/>
        </w:numPr>
        <w:spacing w:line="276" w:lineRule="auto"/>
        <w:rPr>
          <w:rFonts w:ascii="Arial" w:hAnsi="Arial" w:cs="Arial"/>
          <w:b/>
          <w:sz w:val="22"/>
          <w:szCs w:val="22"/>
          <w:lang w:val="nl-NL"/>
        </w:rPr>
      </w:pPr>
      <w:r w:rsidRPr="004A47B7">
        <w:rPr>
          <w:rFonts w:ascii="Arial" w:hAnsi="Arial" w:cs="Arial"/>
          <w:b/>
          <w:sz w:val="22"/>
          <w:szCs w:val="22"/>
          <w:lang w:val="nl-NL"/>
        </w:rPr>
        <w:t>Verstelbare laadvloer zorgt voor flexibele laadruimte</w:t>
      </w:r>
    </w:p>
    <w:p w:rsidR="0095526D" w:rsidRPr="00906845" w:rsidRDefault="0095526D" w:rsidP="00906845">
      <w:pPr>
        <w:pStyle w:val="ListParagraph"/>
        <w:rPr>
          <w:rFonts w:asciiTheme="minorHAnsi" w:hAnsiTheme="minorHAnsi" w:cs="Arial"/>
          <w:bCs/>
          <w:sz w:val="22"/>
          <w:szCs w:val="22"/>
          <w:lang w:val="nl-NL"/>
        </w:rPr>
      </w:pPr>
    </w:p>
    <w:p w:rsidR="0095526D" w:rsidRPr="004A47B7" w:rsidRDefault="007F772A" w:rsidP="0095526D">
      <w:pPr>
        <w:rPr>
          <w:rFonts w:ascii="Arial" w:hAnsi="Arial" w:cs="Arial"/>
          <w:b/>
          <w:sz w:val="22"/>
          <w:szCs w:val="22"/>
          <w:lang w:val="nl-NL"/>
        </w:rPr>
      </w:pPr>
      <w:r w:rsidRPr="004A47B7">
        <w:rPr>
          <w:rFonts w:ascii="Arial" w:hAnsi="Arial" w:cs="Arial"/>
          <w:b/>
          <w:sz w:val="22"/>
          <w:szCs w:val="22"/>
          <w:lang w:val="nl-NL"/>
        </w:rPr>
        <w:t xml:space="preserve">Amstelveen, 4 januari 2018 – </w:t>
      </w:r>
      <w:r w:rsidR="00F2433A" w:rsidRPr="004A47B7">
        <w:rPr>
          <w:rFonts w:ascii="Arial" w:hAnsi="Arial" w:cs="Arial"/>
          <w:sz w:val="22"/>
          <w:szCs w:val="22"/>
          <w:lang w:val="nl-NL"/>
        </w:rPr>
        <w:t>E</w:t>
      </w:r>
      <w:r w:rsidRPr="004A47B7">
        <w:rPr>
          <w:rFonts w:ascii="Arial" w:hAnsi="Arial" w:cs="Arial"/>
          <w:sz w:val="22"/>
          <w:szCs w:val="22"/>
          <w:lang w:val="nl-NL"/>
        </w:rPr>
        <w:t>e</w:t>
      </w:r>
      <w:r w:rsidR="00F2433A" w:rsidRPr="004A47B7">
        <w:rPr>
          <w:rFonts w:ascii="Arial" w:hAnsi="Arial" w:cs="Arial"/>
          <w:sz w:val="22"/>
          <w:szCs w:val="22"/>
          <w:lang w:val="nl-NL"/>
        </w:rPr>
        <w:t>n</w:t>
      </w:r>
      <w:r w:rsidRPr="004A47B7">
        <w:rPr>
          <w:rFonts w:ascii="Arial" w:hAnsi="Arial" w:cs="Arial"/>
          <w:sz w:val="22"/>
          <w:szCs w:val="22"/>
          <w:lang w:val="nl-NL"/>
        </w:rPr>
        <w:t xml:space="preserve"> </w:t>
      </w:r>
      <w:r w:rsidR="0095526D" w:rsidRPr="004A47B7">
        <w:rPr>
          <w:rFonts w:ascii="Arial" w:hAnsi="Arial" w:cs="Arial"/>
          <w:sz w:val="22"/>
          <w:szCs w:val="22"/>
          <w:lang w:val="nl-NL"/>
        </w:rPr>
        <w:t xml:space="preserve">bijenkorf vormde de inspiratiebron voor ingenieurs bij het ontwikkelen van de 'honingraatplank': de </w:t>
      </w:r>
      <w:proofErr w:type="gramStart"/>
      <w:r w:rsidR="00C77009" w:rsidRPr="004A47B7">
        <w:rPr>
          <w:rFonts w:ascii="Arial" w:hAnsi="Arial" w:cs="Arial"/>
          <w:sz w:val="22"/>
          <w:szCs w:val="22"/>
          <w:lang w:val="nl-NL"/>
        </w:rPr>
        <w:t>lichtgewicht</w:t>
      </w:r>
      <w:proofErr w:type="gramEnd"/>
      <w:r w:rsidR="00C77009" w:rsidRPr="004A47B7">
        <w:rPr>
          <w:rFonts w:ascii="Arial" w:hAnsi="Arial" w:cs="Arial"/>
          <w:sz w:val="22"/>
          <w:szCs w:val="22"/>
          <w:lang w:val="nl-NL"/>
        </w:rPr>
        <w:t xml:space="preserve"> </w:t>
      </w:r>
      <w:r w:rsidR="0095526D" w:rsidRPr="004A47B7">
        <w:rPr>
          <w:rFonts w:ascii="Arial" w:hAnsi="Arial" w:cs="Arial"/>
          <w:sz w:val="22"/>
          <w:szCs w:val="22"/>
          <w:lang w:val="nl-NL"/>
        </w:rPr>
        <w:t xml:space="preserve">bovenplaat van een verborgen </w:t>
      </w:r>
      <w:proofErr w:type="spellStart"/>
      <w:r w:rsidR="0095526D" w:rsidRPr="004A47B7">
        <w:rPr>
          <w:rFonts w:ascii="Arial" w:hAnsi="Arial" w:cs="Arial"/>
          <w:sz w:val="22"/>
          <w:szCs w:val="22"/>
          <w:lang w:val="nl-NL"/>
        </w:rPr>
        <w:t>opbergvak</w:t>
      </w:r>
      <w:proofErr w:type="spellEnd"/>
      <w:r w:rsidR="0095526D" w:rsidRPr="004A47B7">
        <w:rPr>
          <w:rFonts w:ascii="Arial" w:hAnsi="Arial" w:cs="Arial"/>
          <w:sz w:val="22"/>
          <w:szCs w:val="22"/>
          <w:lang w:val="nl-NL"/>
        </w:rPr>
        <w:t xml:space="preserve"> in de kofferbak die 100 keer zijn eigen gewicht kan dragen. Dat is een sterkere verhouding kracht/gewicht dan staal.</w:t>
      </w:r>
    </w:p>
    <w:p w:rsidR="0095526D" w:rsidRPr="004A47B7" w:rsidRDefault="0095526D" w:rsidP="0095526D">
      <w:pPr>
        <w:rPr>
          <w:rFonts w:ascii="Arial" w:hAnsi="Arial" w:cs="Arial"/>
          <w:sz w:val="22"/>
          <w:szCs w:val="22"/>
          <w:lang w:val="nl-NL"/>
        </w:rPr>
      </w:pPr>
    </w:p>
    <w:p w:rsidR="002704B8" w:rsidRPr="004A47B7" w:rsidRDefault="0095526D" w:rsidP="0095526D">
      <w:pPr>
        <w:rPr>
          <w:rFonts w:ascii="Arial" w:hAnsi="Arial" w:cs="Arial"/>
          <w:sz w:val="22"/>
          <w:szCs w:val="22"/>
          <w:lang w:val="nl-NL"/>
        </w:rPr>
      </w:pPr>
      <w:r w:rsidRPr="004A47B7">
        <w:rPr>
          <w:rFonts w:ascii="Arial" w:hAnsi="Arial" w:cs="Arial"/>
          <w:sz w:val="22"/>
          <w:szCs w:val="22"/>
          <w:lang w:val="nl-NL"/>
        </w:rPr>
        <w:t>De verstelbare plank</w:t>
      </w:r>
      <w:r w:rsidR="00F2433A" w:rsidRPr="004A47B7">
        <w:rPr>
          <w:rFonts w:ascii="Arial" w:hAnsi="Arial" w:cs="Arial"/>
          <w:sz w:val="22"/>
          <w:szCs w:val="22"/>
          <w:lang w:val="nl-NL"/>
        </w:rPr>
        <w:t xml:space="preserve"> die dienst doet als bodem</w:t>
      </w:r>
      <w:r w:rsidR="00C77009" w:rsidRPr="004A47B7">
        <w:rPr>
          <w:rFonts w:ascii="Arial" w:hAnsi="Arial" w:cs="Arial"/>
          <w:sz w:val="22"/>
          <w:szCs w:val="22"/>
          <w:lang w:val="nl-NL"/>
        </w:rPr>
        <w:t>plaat</w:t>
      </w:r>
      <w:r w:rsidR="00F2433A" w:rsidRPr="004A47B7">
        <w:rPr>
          <w:rFonts w:ascii="Arial" w:hAnsi="Arial" w:cs="Arial"/>
          <w:sz w:val="22"/>
          <w:szCs w:val="22"/>
          <w:lang w:val="nl-NL"/>
        </w:rPr>
        <w:t xml:space="preserve"> in de bagageruimte, is</w:t>
      </w:r>
      <w:r w:rsidRPr="004A47B7">
        <w:rPr>
          <w:rFonts w:ascii="Arial" w:hAnsi="Arial" w:cs="Arial"/>
          <w:sz w:val="22"/>
          <w:szCs w:val="22"/>
          <w:lang w:val="nl-NL"/>
        </w:rPr>
        <w:t xml:space="preserve"> ontwikkeld voor de nieuwe Ford EcoSport SUV</w:t>
      </w:r>
      <w:r w:rsidR="00F2433A" w:rsidRPr="004A47B7">
        <w:rPr>
          <w:rFonts w:ascii="Arial" w:hAnsi="Arial" w:cs="Arial"/>
          <w:sz w:val="22"/>
          <w:szCs w:val="22"/>
          <w:lang w:val="nl-NL"/>
        </w:rPr>
        <w:t>.</w:t>
      </w:r>
      <w:r w:rsidRPr="004A47B7">
        <w:rPr>
          <w:rFonts w:ascii="Arial" w:hAnsi="Arial" w:cs="Arial"/>
          <w:sz w:val="22"/>
          <w:szCs w:val="22"/>
          <w:lang w:val="nl-NL"/>
        </w:rPr>
        <w:t xml:space="preserve"> </w:t>
      </w:r>
      <w:r w:rsidR="00F2433A" w:rsidRPr="004A47B7">
        <w:rPr>
          <w:rFonts w:ascii="Arial" w:hAnsi="Arial" w:cs="Arial"/>
          <w:sz w:val="22"/>
          <w:szCs w:val="22"/>
          <w:lang w:val="nl-NL"/>
        </w:rPr>
        <w:t>De verstelbare bodem is</w:t>
      </w:r>
      <w:r w:rsidRPr="004A47B7">
        <w:rPr>
          <w:rFonts w:ascii="Arial" w:hAnsi="Arial" w:cs="Arial"/>
          <w:sz w:val="22"/>
          <w:szCs w:val="22"/>
          <w:lang w:val="nl-NL"/>
        </w:rPr>
        <w:t xml:space="preserve"> ontworpen om kostbare of kwetsbare spullen </w:t>
      </w:r>
      <w:r w:rsidR="00F2433A" w:rsidRPr="004A47B7">
        <w:rPr>
          <w:rFonts w:ascii="Arial" w:hAnsi="Arial" w:cs="Arial"/>
          <w:sz w:val="22"/>
          <w:szCs w:val="22"/>
          <w:lang w:val="nl-NL"/>
        </w:rPr>
        <w:t xml:space="preserve">te beschermen en </w:t>
      </w:r>
      <w:r w:rsidRPr="004A47B7">
        <w:rPr>
          <w:rFonts w:ascii="Arial" w:hAnsi="Arial" w:cs="Arial"/>
          <w:sz w:val="22"/>
          <w:szCs w:val="22"/>
          <w:lang w:val="nl-NL"/>
        </w:rPr>
        <w:t>aan het oog te onttrekken</w:t>
      </w:r>
      <w:r w:rsidR="00C77009" w:rsidRPr="004A47B7">
        <w:rPr>
          <w:rFonts w:ascii="Arial" w:hAnsi="Arial" w:cs="Arial"/>
          <w:sz w:val="22"/>
          <w:szCs w:val="22"/>
          <w:lang w:val="nl-NL"/>
        </w:rPr>
        <w:t xml:space="preserve"> en zorgt voor maximale flexibiliteit van de kofferruimte</w:t>
      </w:r>
      <w:r w:rsidR="00F2433A" w:rsidRPr="004A47B7">
        <w:rPr>
          <w:rFonts w:ascii="Arial" w:hAnsi="Arial" w:cs="Arial"/>
          <w:sz w:val="22"/>
          <w:szCs w:val="22"/>
          <w:lang w:val="nl-NL"/>
        </w:rPr>
        <w:t>.</w:t>
      </w:r>
      <w:r w:rsidRPr="004A47B7">
        <w:rPr>
          <w:rFonts w:ascii="Arial" w:hAnsi="Arial" w:cs="Arial"/>
          <w:sz w:val="22"/>
          <w:szCs w:val="22"/>
          <w:lang w:val="nl-NL"/>
        </w:rPr>
        <w:t xml:space="preserve"> </w:t>
      </w:r>
      <w:r w:rsidR="00C77009" w:rsidRPr="004A47B7">
        <w:rPr>
          <w:rFonts w:ascii="Arial" w:hAnsi="Arial" w:cs="Arial"/>
          <w:sz w:val="22"/>
          <w:szCs w:val="22"/>
          <w:lang w:val="nl-NL"/>
        </w:rPr>
        <w:t xml:space="preserve">Door de bodemplaat in de hoogste stand te zetten wordt tevens de tildrempel </w:t>
      </w:r>
      <w:r w:rsidR="0059324A" w:rsidRPr="004A47B7">
        <w:rPr>
          <w:rFonts w:ascii="Arial" w:hAnsi="Arial" w:cs="Arial"/>
          <w:sz w:val="22"/>
          <w:szCs w:val="22"/>
          <w:lang w:val="nl-NL"/>
        </w:rPr>
        <w:t>geëlimineerd</w:t>
      </w:r>
      <w:r w:rsidR="00C77009" w:rsidRPr="004A47B7">
        <w:rPr>
          <w:rFonts w:ascii="Arial" w:hAnsi="Arial" w:cs="Arial"/>
          <w:sz w:val="22"/>
          <w:szCs w:val="22"/>
          <w:lang w:val="nl-NL"/>
        </w:rPr>
        <w:t xml:space="preserve">. Dit zorgt voor een maximaal comfort als er zware spullen in de kofferbak moeten worden gezet. </w:t>
      </w:r>
      <w:r w:rsidR="00F2433A" w:rsidRPr="004A47B7">
        <w:rPr>
          <w:rFonts w:ascii="Arial" w:hAnsi="Arial" w:cs="Arial"/>
          <w:sz w:val="22"/>
          <w:szCs w:val="22"/>
          <w:lang w:val="nl-NL"/>
        </w:rPr>
        <w:t xml:space="preserve">De verstelbare bodem </w:t>
      </w:r>
      <w:r w:rsidRPr="004A47B7">
        <w:rPr>
          <w:rFonts w:ascii="Arial" w:hAnsi="Arial" w:cs="Arial"/>
          <w:sz w:val="22"/>
          <w:szCs w:val="22"/>
          <w:lang w:val="nl-NL"/>
        </w:rPr>
        <w:t xml:space="preserve">kan een belasting aan van meer dan 300 kg (dat is meer dan drie gemiddelde volwassen mannen, zelfs in imkeruitrusting), maar weegt zelf nog geen 3 kg. </w:t>
      </w:r>
    </w:p>
    <w:p w:rsidR="00906845" w:rsidRPr="004A47B7" w:rsidRDefault="00906845" w:rsidP="0095526D">
      <w:pPr>
        <w:rPr>
          <w:rFonts w:ascii="Arial" w:hAnsi="Arial" w:cs="Arial"/>
          <w:sz w:val="22"/>
          <w:szCs w:val="22"/>
          <w:lang w:val="nl-NL"/>
        </w:rPr>
      </w:pPr>
    </w:p>
    <w:p w:rsidR="0095526D" w:rsidRPr="004A47B7" w:rsidRDefault="0095526D" w:rsidP="0095526D">
      <w:pPr>
        <w:rPr>
          <w:rFonts w:ascii="Arial" w:hAnsi="Arial" w:cs="Arial"/>
          <w:sz w:val="22"/>
          <w:szCs w:val="22"/>
          <w:lang w:val="nl-NL"/>
        </w:rPr>
      </w:pPr>
      <w:r w:rsidRPr="004A47B7">
        <w:rPr>
          <w:rFonts w:ascii="Arial" w:hAnsi="Arial" w:cs="Arial"/>
          <w:sz w:val="22"/>
          <w:szCs w:val="22"/>
          <w:lang w:val="nl-NL"/>
        </w:rPr>
        <w:t xml:space="preserve">"De natuur is één groot innovatielaboratorium, en dieren – van bijen en termieten tot bevers – behoren tot de beste ingenieurs ter wereld" aldus </w:t>
      </w:r>
      <w:r w:rsidR="002704B8" w:rsidRPr="004A47B7">
        <w:rPr>
          <w:rFonts w:ascii="Arial" w:hAnsi="Arial" w:cs="Arial"/>
          <w:sz w:val="22"/>
          <w:szCs w:val="22"/>
          <w:lang w:val="nl-NL"/>
        </w:rPr>
        <w:t xml:space="preserve">Bettina </w:t>
      </w:r>
      <w:proofErr w:type="spellStart"/>
      <w:r w:rsidR="002704B8" w:rsidRPr="004A47B7">
        <w:rPr>
          <w:rFonts w:ascii="Arial" w:hAnsi="Arial" w:cs="Arial"/>
          <w:sz w:val="22"/>
          <w:szCs w:val="22"/>
          <w:lang w:val="nl-NL"/>
        </w:rPr>
        <w:t>Veith</w:t>
      </w:r>
      <w:proofErr w:type="spellEnd"/>
      <w:r w:rsidR="002704B8" w:rsidRPr="004A47B7">
        <w:rPr>
          <w:rFonts w:ascii="Arial" w:hAnsi="Arial" w:cs="Arial"/>
          <w:sz w:val="22"/>
          <w:szCs w:val="22"/>
          <w:lang w:val="nl-NL"/>
        </w:rPr>
        <w:t xml:space="preserve">, Ford </w:t>
      </w:r>
      <w:proofErr w:type="spellStart"/>
      <w:r w:rsidR="002704B8" w:rsidRPr="004A47B7">
        <w:rPr>
          <w:rFonts w:ascii="Arial" w:hAnsi="Arial" w:cs="Arial"/>
          <w:sz w:val="22"/>
          <w:szCs w:val="22"/>
          <w:lang w:val="nl-NL"/>
        </w:rPr>
        <w:t>EcoSport</w:t>
      </w:r>
      <w:proofErr w:type="spellEnd"/>
      <w:r w:rsidR="002704B8" w:rsidRPr="004A47B7">
        <w:rPr>
          <w:rFonts w:ascii="Arial" w:hAnsi="Arial" w:cs="Arial"/>
          <w:sz w:val="22"/>
          <w:szCs w:val="22"/>
          <w:lang w:val="nl-NL"/>
        </w:rPr>
        <w:t xml:space="preserve"> </w:t>
      </w:r>
      <w:proofErr w:type="spellStart"/>
      <w:r w:rsidR="002704B8" w:rsidRPr="004A47B7">
        <w:rPr>
          <w:rFonts w:ascii="Arial" w:hAnsi="Arial" w:cs="Arial"/>
          <w:sz w:val="22"/>
          <w:szCs w:val="22"/>
          <w:lang w:val="nl-NL"/>
        </w:rPr>
        <w:t>assistant</w:t>
      </w:r>
      <w:proofErr w:type="spellEnd"/>
      <w:r w:rsidR="002704B8" w:rsidRPr="004A47B7">
        <w:rPr>
          <w:rFonts w:ascii="Arial" w:hAnsi="Arial" w:cs="Arial"/>
          <w:sz w:val="22"/>
          <w:szCs w:val="22"/>
          <w:lang w:val="nl-NL"/>
        </w:rPr>
        <w:t xml:space="preserve"> chief engineer.</w:t>
      </w:r>
      <w:r w:rsidRPr="004A47B7">
        <w:rPr>
          <w:rFonts w:ascii="Arial" w:hAnsi="Arial" w:cs="Arial"/>
          <w:sz w:val="22"/>
          <w:szCs w:val="22"/>
          <w:lang w:val="nl-NL"/>
        </w:rPr>
        <w:t xml:space="preserve"> "Van de eigenschap van honingraat om iets sterk te maken zonder gewicht toe te voegen, is altijd dankbaar gebruikgemaakt in grootse ontwikkeltrajecten zoals bij ruimteraketten, straaljagers en </w:t>
      </w:r>
      <w:proofErr w:type="spellStart"/>
      <w:r w:rsidRPr="004A47B7">
        <w:rPr>
          <w:rFonts w:ascii="Arial" w:hAnsi="Arial" w:cs="Arial"/>
          <w:sz w:val="22"/>
          <w:szCs w:val="22"/>
          <w:lang w:val="nl-NL"/>
        </w:rPr>
        <w:t>supercars</w:t>
      </w:r>
      <w:proofErr w:type="spellEnd"/>
      <w:r w:rsidRPr="004A47B7">
        <w:rPr>
          <w:rFonts w:ascii="Arial" w:hAnsi="Arial" w:cs="Arial"/>
          <w:sz w:val="22"/>
          <w:szCs w:val="22"/>
          <w:lang w:val="nl-NL"/>
        </w:rPr>
        <w:t>. Daardoor was het een natuurlijke keuze voor een supersterk platform in de kofferruimte van de EcoSport."</w:t>
      </w:r>
    </w:p>
    <w:p w:rsidR="0095526D" w:rsidRPr="004A47B7" w:rsidRDefault="0095526D" w:rsidP="0095526D">
      <w:pPr>
        <w:rPr>
          <w:rFonts w:ascii="Arial" w:hAnsi="Arial" w:cs="Arial"/>
          <w:sz w:val="22"/>
          <w:szCs w:val="22"/>
          <w:lang w:val="nl-NL"/>
        </w:rPr>
      </w:pPr>
    </w:p>
    <w:p w:rsidR="0095526D" w:rsidRPr="004A47B7" w:rsidRDefault="0095526D" w:rsidP="0095526D">
      <w:pPr>
        <w:rPr>
          <w:rFonts w:ascii="Arial" w:hAnsi="Arial" w:cs="Arial"/>
          <w:sz w:val="22"/>
          <w:szCs w:val="22"/>
          <w:lang w:val="nl-NL"/>
        </w:rPr>
      </w:pPr>
      <w:r w:rsidRPr="004A47B7">
        <w:rPr>
          <w:rFonts w:ascii="Arial" w:hAnsi="Arial" w:cs="Arial"/>
          <w:sz w:val="22"/>
          <w:szCs w:val="22"/>
          <w:lang w:val="nl-NL"/>
        </w:rPr>
        <w:t xml:space="preserve">Voor het maken van de plank plaatsten ingenieurs </w:t>
      </w:r>
      <w:proofErr w:type="gramStart"/>
      <w:r w:rsidRPr="004A47B7">
        <w:rPr>
          <w:rFonts w:ascii="Arial" w:hAnsi="Arial" w:cs="Arial"/>
          <w:sz w:val="22"/>
          <w:szCs w:val="22"/>
          <w:lang w:val="nl-NL"/>
        </w:rPr>
        <w:t>een</w:t>
      </w:r>
      <w:proofErr w:type="gramEnd"/>
      <w:r w:rsidRPr="004A47B7">
        <w:rPr>
          <w:rFonts w:ascii="Arial" w:hAnsi="Arial" w:cs="Arial"/>
          <w:sz w:val="22"/>
          <w:szCs w:val="22"/>
          <w:lang w:val="nl-NL"/>
        </w:rPr>
        <w:t xml:space="preserve"> laag honingraatachtige cellen van gerecycled papier en een lijm op waterbasis tussen twee lagen licht en duurzaam glasvezel.  De </w:t>
      </w:r>
      <w:proofErr w:type="gramStart"/>
      <w:r w:rsidRPr="004A47B7">
        <w:rPr>
          <w:rFonts w:ascii="Arial" w:hAnsi="Arial" w:cs="Arial"/>
          <w:sz w:val="22"/>
          <w:szCs w:val="22"/>
          <w:lang w:val="nl-NL"/>
        </w:rPr>
        <w:t>lichtgewicht</w:t>
      </w:r>
      <w:proofErr w:type="gramEnd"/>
      <w:r w:rsidRPr="004A47B7">
        <w:rPr>
          <w:rFonts w:ascii="Arial" w:hAnsi="Arial" w:cs="Arial"/>
          <w:sz w:val="22"/>
          <w:szCs w:val="22"/>
          <w:lang w:val="nl-NL"/>
        </w:rPr>
        <w:t xml:space="preserve"> oplossing </w:t>
      </w:r>
      <w:r w:rsidR="005D0495" w:rsidRPr="004A47B7">
        <w:rPr>
          <w:rFonts w:ascii="Arial" w:hAnsi="Arial" w:cs="Arial"/>
          <w:sz w:val="22"/>
          <w:szCs w:val="22"/>
          <w:lang w:val="nl-NL"/>
        </w:rPr>
        <w:t>draagt eveneens bij aan</w:t>
      </w:r>
      <w:r w:rsidRPr="004A47B7">
        <w:rPr>
          <w:rFonts w:ascii="Arial" w:hAnsi="Arial" w:cs="Arial"/>
          <w:sz w:val="22"/>
          <w:szCs w:val="22"/>
          <w:lang w:val="nl-NL"/>
        </w:rPr>
        <w:t xml:space="preserve"> een lager brandstofverbruik.</w:t>
      </w:r>
    </w:p>
    <w:p w:rsidR="0095526D" w:rsidRPr="004A47B7" w:rsidRDefault="0095526D" w:rsidP="0095526D">
      <w:pPr>
        <w:rPr>
          <w:rFonts w:ascii="Arial" w:hAnsi="Arial" w:cs="Arial"/>
          <w:sz w:val="22"/>
          <w:szCs w:val="22"/>
          <w:lang w:val="nl-NL"/>
        </w:rPr>
      </w:pPr>
    </w:p>
    <w:p w:rsidR="0095526D" w:rsidRPr="004A47B7" w:rsidRDefault="0095526D" w:rsidP="00906845">
      <w:pPr>
        <w:rPr>
          <w:rFonts w:ascii="Arial" w:hAnsi="Arial" w:cs="Arial"/>
          <w:sz w:val="22"/>
          <w:szCs w:val="22"/>
          <w:lang w:val="nl-NL"/>
        </w:rPr>
      </w:pPr>
      <w:r w:rsidRPr="004A47B7">
        <w:rPr>
          <w:rFonts w:ascii="Arial" w:hAnsi="Arial" w:cs="Arial"/>
          <w:sz w:val="22"/>
          <w:szCs w:val="22"/>
          <w:lang w:val="nl-NL"/>
        </w:rPr>
        <w:t xml:space="preserve">Lees meer over de stijlvolle </w:t>
      </w:r>
      <w:hyperlink r:id="rId9" w:history="1">
        <w:r w:rsidRPr="004A47B7">
          <w:rPr>
            <w:rStyle w:val="Hyperlink"/>
            <w:rFonts w:ascii="Arial" w:hAnsi="Arial" w:cs="Arial"/>
            <w:b/>
            <w:bCs/>
            <w:sz w:val="22"/>
            <w:szCs w:val="22"/>
            <w:lang w:val="nl-NL"/>
          </w:rPr>
          <w:t>Ford EcoSport</w:t>
        </w:r>
      </w:hyperlink>
      <w:r w:rsidRPr="004A47B7">
        <w:rPr>
          <w:rFonts w:ascii="Arial" w:hAnsi="Arial" w:cs="Arial"/>
          <w:sz w:val="22"/>
          <w:szCs w:val="22"/>
          <w:lang w:val="nl-NL"/>
        </w:rPr>
        <w:t xml:space="preserve"> </w:t>
      </w:r>
      <w:r w:rsidR="005D0495" w:rsidRPr="004A47B7">
        <w:rPr>
          <w:rFonts w:ascii="Arial" w:hAnsi="Arial" w:cs="Arial"/>
          <w:sz w:val="22"/>
          <w:szCs w:val="22"/>
          <w:lang w:val="nl-NL"/>
        </w:rPr>
        <w:t xml:space="preserve">SUV op </w:t>
      </w:r>
      <w:hyperlink r:id="rId10" w:history="1">
        <w:r w:rsidRPr="004A47B7">
          <w:rPr>
            <w:rStyle w:val="Hyperlink"/>
            <w:rFonts w:ascii="Arial" w:hAnsi="Arial" w:cs="Arial"/>
            <w:b/>
            <w:bCs/>
            <w:sz w:val="22"/>
            <w:szCs w:val="22"/>
            <w:lang w:val="nl-NL"/>
          </w:rPr>
          <w:t>http://ecosport.fordpresskits.com</w:t>
        </w:r>
      </w:hyperlink>
      <w:r w:rsidRPr="004A47B7">
        <w:rPr>
          <w:rFonts w:ascii="Arial" w:hAnsi="Arial" w:cs="Arial"/>
          <w:noProof/>
          <w:sz w:val="22"/>
          <w:szCs w:val="22"/>
          <w:lang w:val="nl-NL" w:eastAsia="zh-CN"/>
        </w:rPr>
        <w:drawing>
          <wp:anchor distT="0" distB="0" distL="114300" distR="114300" simplePos="0" relativeHeight="251659264" behindDoc="0" locked="0" layoutInCell="1" allowOverlap="1" wp14:anchorId="4FFD196E" wp14:editId="3BC570A5">
            <wp:simplePos x="0" y="0"/>
            <wp:positionH relativeFrom="margin">
              <wp:align>center</wp:align>
            </wp:positionH>
            <wp:positionV relativeFrom="margin">
              <wp:align>bottom</wp:align>
            </wp:positionV>
            <wp:extent cx="973455" cy="47625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3455" cy="476250"/>
                    </a:xfrm>
                    <a:prstGeom prst="rect">
                      <a:avLst/>
                    </a:prstGeom>
                  </pic:spPr>
                </pic:pic>
              </a:graphicData>
            </a:graphic>
          </wp:anchor>
        </w:drawing>
      </w:r>
    </w:p>
    <w:p w:rsidR="002E0BAF" w:rsidRPr="00906845" w:rsidRDefault="002E0BAF" w:rsidP="002E0BAF">
      <w:pPr>
        <w:rPr>
          <w:rFonts w:asciiTheme="minorHAnsi" w:hAnsiTheme="minorHAnsi" w:cs="Arial"/>
          <w:sz w:val="22"/>
          <w:szCs w:val="22"/>
          <w:lang w:val="nl-NL"/>
        </w:rPr>
      </w:pPr>
    </w:p>
    <w:p w:rsidR="002E0BAF" w:rsidRDefault="002E0BAF" w:rsidP="00906845">
      <w:pPr>
        <w:jc w:val="center"/>
        <w:rPr>
          <w:rFonts w:asciiTheme="minorHAnsi" w:hAnsiTheme="minorHAnsi" w:cs="Arial"/>
          <w:sz w:val="22"/>
          <w:szCs w:val="22"/>
          <w:lang w:val="nl-NL"/>
        </w:rPr>
      </w:pPr>
      <w:r w:rsidRPr="00906845">
        <w:rPr>
          <w:rFonts w:asciiTheme="minorHAnsi" w:hAnsiTheme="minorHAnsi" w:cs="Arial"/>
          <w:sz w:val="22"/>
          <w:szCs w:val="22"/>
          <w:lang w:val="nl-NL"/>
        </w:rPr>
        <w:t># # #</w:t>
      </w:r>
    </w:p>
    <w:p w:rsidR="00906845" w:rsidRPr="00906845" w:rsidRDefault="00906845" w:rsidP="00906845">
      <w:pPr>
        <w:jc w:val="center"/>
        <w:rPr>
          <w:rFonts w:asciiTheme="minorHAnsi" w:hAnsiTheme="minorHAnsi" w:cs="Arial"/>
          <w:sz w:val="22"/>
          <w:szCs w:val="22"/>
          <w:lang w:val="nl-NL"/>
        </w:rPr>
      </w:pPr>
    </w:p>
    <w:p w:rsidR="002E0BAF" w:rsidRPr="00906845" w:rsidRDefault="002E0BAF" w:rsidP="002E0BAF">
      <w:pPr>
        <w:rPr>
          <w:rFonts w:asciiTheme="minorHAnsi" w:hAnsiTheme="minorHAnsi" w:cs="Arial"/>
          <w:b/>
          <w:i/>
          <w:sz w:val="22"/>
          <w:szCs w:val="22"/>
          <w:lang w:val="nl-NL"/>
        </w:rPr>
      </w:pPr>
      <w:r w:rsidRPr="00906845">
        <w:rPr>
          <w:rFonts w:asciiTheme="minorHAnsi" w:hAnsiTheme="minorHAnsi" w:cs="Arial"/>
          <w:b/>
          <w:i/>
          <w:sz w:val="22"/>
          <w:szCs w:val="22"/>
          <w:lang w:val="nl-NL"/>
        </w:rPr>
        <w:t>Zelf rijden</w:t>
      </w:r>
    </w:p>
    <w:p w:rsidR="002E0BAF" w:rsidRPr="00906845" w:rsidRDefault="002E0BAF" w:rsidP="002E0BAF">
      <w:pPr>
        <w:rPr>
          <w:rFonts w:asciiTheme="minorHAnsi" w:hAnsiTheme="minorHAnsi" w:cs="Arial"/>
          <w:i/>
          <w:sz w:val="22"/>
          <w:szCs w:val="22"/>
          <w:lang w:val="nl-NL"/>
        </w:rPr>
      </w:pPr>
      <w:r w:rsidRPr="00906845">
        <w:rPr>
          <w:rFonts w:asciiTheme="minorHAnsi" w:hAnsiTheme="minorHAnsi" w:cs="Arial"/>
          <w:i/>
          <w:sz w:val="22"/>
          <w:szCs w:val="22"/>
          <w:lang w:val="nl-NL"/>
        </w:rPr>
        <w:t xml:space="preserve">Wilt u als redacteur zelf een keer rijden met één van de nieuwe Ford modellen, </w:t>
      </w:r>
      <w:r w:rsidRPr="00906845">
        <w:rPr>
          <w:rFonts w:asciiTheme="minorHAnsi" w:hAnsiTheme="minorHAnsi" w:cs="Arial"/>
          <w:i/>
          <w:sz w:val="22"/>
          <w:szCs w:val="22"/>
          <w:lang w:val="nl-NL"/>
        </w:rPr>
        <w:lastRenderedPageBreak/>
        <w:t xml:space="preserve">neem dan contact op met de afdeling PR van Ford Nederland via </w:t>
      </w:r>
      <w:hyperlink r:id="rId12" w:history="1">
        <w:r w:rsidRPr="00906845">
          <w:rPr>
            <w:rStyle w:val="Hyperlink"/>
            <w:rFonts w:asciiTheme="minorHAnsi" w:hAnsiTheme="minorHAnsi" w:cs="Arial"/>
            <w:i/>
            <w:sz w:val="22"/>
            <w:szCs w:val="22"/>
            <w:lang w:val="nl-NL"/>
          </w:rPr>
          <w:t>prfordnl@ford.com</w:t>
        </w:r>
      </w:hyperlink>
      <w:r w:rsidRPr="00906845">
        <w:rPr>
          <w:rFonts w:asciiTheme="minorHAnsi" w:hAnsiTheme="minorHAnsi" w:cs="Arial"/>
          <w:i/>
          <w:sz w:val="22"/>
          <w:szCs w:val="22"/>
          <w:lang w:val="nl-NL"/>
        </w:rPr>
        <w:t xml:space="preserve">. </w:t>
      </w:r>
    </w:p>
    <w:p w:rsidR="002E0BAF" w:rsidRPr="00906845" w:rsidRDefault="002E0BAF" w:rsidP="002E0BAF">
      <w:pPr>
        <w:rPr>
          <w:rFonts w:asciiTheme="minorHAnsi" w:hAnsiTheme="minorHAnsi" w:cs="Arial"/>
          <w:i/>
          <w:sz w:val="22"/>
          <w:szCs w:val="22"/>
          <w:lang w:val="nl-NL"/>
        </w:rPr>
      </w:pPr>
    </w:p>
    <w:p w:rsidR="002E0BAF" w:rsidRPr="00906845" w:rsidRDefault="002E0BAF" w:rsidP="002E0BAF">
      <w:pPr>
        <w:rPr>
          <w:rFonts w:asciiTheme="minorHAnsi" w:hAnsiTheme="minorHAnsi" w:cs="Arial"/>
          <w:i/>
          <w:sz w:val="22"/>
          <w:szCs w:val="22"/>
          <w:lang w:val="nl-NL"/>
        </w:rPr>
      </w:pPr>
      <w:r w:rsidRPr="00906845">
        <w:rPr>
          <w:rFonts w:asciiTheme="minorHAnsi" w:hAnsiTheme="minorHAnsi" w:cs="Arial"/>
          <w:i/>
          <w:sz w:val="22"/>
          <w:szCs w:val="22"/>
          <w:lang w:val="nl-NL"/>
        </w:rPr>
        <w:t xml:space="preserve">Uw lezers zijn uiteraard ook van harte welkom om een proefrit in te plannen bij één van de officiële Ford dealers. Het aanvragen van een proefrit kan via deze link: </w:t>
      </w:r>
      <w:hyperlink r:id="rId13" w:history="1">
        <w:r w:rsidRPr="00906845">
          <w:rPr>
            <w:rStyle w:val="Hyperlink"/>
            <w:rFonts w:asciiTheme="minorHAnsi" w:hAnsiTheme="minorHAnsi" w:cs="Arial"/>
            <w:i/>
            <w:sz w:val="22"/>
            <w:szCs w:val="22"/>
            <w:lang w:val="nl-NL"/>
          </w:rPr>
          <w:t>http://www.ford.nl/SBE/ProefritAanvragen/ProefritAanvragenPersonenautos</w:t>
        </w:r>
      </w:hyperlink>
      <w:r w:rsidRPr="00906845">
        <w:rPr>
          <w:rFonts w:asciiTheme="minorHAnsi" w:hAnsiTheme="minorHAnsi" w:cs="Arial"/>
          <w:i/>
          <w:sz w:val="22"/>
          <w:szCs w:val="22"/>
          <w:lang w:val="nl-NL"/>
        </w:rPr>
        <w:t xml:space="preserve"> </w:t>
      </w:r>
    </w:p>
    <w:p w:rsidR="002E0BAF" w:rsidRPr="00906845" w:rsidRDefault="002E0BAF" w:rsidP="002E0BAF">
      <w:pPr>
        <w:rPr>
          <w:rFonts w:asciiTheme="minorHAnsi" w:hAnsiTheme="minorHAnsi" w:cs="Arial"/>
          <w:bCs/>
          <w:iCs/>
          <w:sz w:val="22"/>
          <w:szCs w:val="22"/>
          <w:lang w:val="nl-NL"/>
        </w:rPr>
      </w:pPr>
    </w:p>
    <w:p w:rsidR="002E0BAF" w:rsidRPr="00906845" w:rsidRDefault="002E0BAF" w:rsidP="002E0BAF">
      <w:pPr>
        <w:rPr>
          <w:rFonts w:asciiTheme="minorHAnsi" w:hAnsiTheme="minorHAnsi" w:cs="Arial"/>
          <w:i/>
          <w:sz w:val="22"/>
          <w:szCs w:val="22"/>
          <w:lang w:val="nl-NL"/>
        </w:rPr>
      </w:pPr>
      <w:r w:rsidRPr="00906845">
        <w:rPr>
          <w:rFonts w:asciiTheme="minorHAnsi" w:hAnsiTheme="minorHAnsi" w:cs="Arial"/>
          <w:b/>
          <w:bCs/>
          <w:i/>
          <w:iCs/>
          <w:sz w:val="22"/>
          <w:szCs w:val="22"/>
          <w:lang w:val="nl"/>
        </w:rPr>
        <w:t xml:space="preserve">Ford Motor </w:t>
      </w:r>
      <w:proofErr w:type="gramStart"/>
      <w:r w:rsidRPr="00906845">
        <w:rPr>
          <w:rFonts w:asciiTheme="minorHAnsi" w:hAnsiTheme="minorHAnsi" w:cs="Arial"/>
          <w:b/>
          <w:bCs/>
          <w:i/>
          <w:iCs/>
          <w:sz w:val="22"/>
          <w:szCs w:val="22"/>
          <w:lang w:val="nl"/>
        </w:rPr>
        <w:t>Company</w:t>
      </w:r>
      <w:proofErr w:type="gramEnd"/>
    </w:p>
    <w:p w:rsidR="002E0BAF" w:rsidRPr="00906845" w:rsidRDefault="002E0BAF" w:rsidP="002E0BAF">
      <w:pPr>
        <w:rPr>
          <w:rFonts w:asciiTheme="minorHAnsi" w:hAnsiTheme="minorHAnsi" w:cs="Arial"/>
          <w:b/>
          <w:i/>
          <w:sz w:val="22"/>
          <w:szCs w:val="22"/>
          <w:lang w:val="nl-NL"/>
        </w:rPr>
      </w:pPr>
      <w:r w:rsidRPr="00906845">
        <w:rPr>
          <w:rFonts w:asciiTheme="minorHAnsi" w:hAnsiTheme="minorHAnsi" w:cs="Arial"/>
          <w:i/>
          <w:iCs/>
          <w:sz w:val="22"/>
          <w:szCs w:val="22"/>
          <w:lang w:val="nl"/>
        </w:rPr>
        <w:t xml:space="preserve">Ford Motor </w:t>
      </w:r>
      <w:proofErr w:type="gramStart"/>
      <w:r w:rsidRPr="00906845">
        <w:rPr>
          <w:rFonts w:asciiTheme="minorHAnsi" w:hAnsiTheme="minorHAnsi" w:cs="Arial"/>
          <w:i/>
          <w:iCs/>
          <w:sz w:val="22"/>
          <w:szCs w:val="22"/>
          <w:lang w:val="nl"/>
        </w:rPr>
        <w:t>Company</w:t>
      </w:r>
      <w:proofErr w:type="gramEnd"/>
      <w:r w:rsidRPr="00906845">
        <w:rPr>
          <w:rFonts w:asciiTheme="minorHAnsi" w:hAnsiTheme="minorHAnsi" w:cs="Arial"/>
          <w:i/>
          <w:iCs/>
          <w:sz w:val="22"/>
          <w:szCs w:val="22"/>
          <w:lang w:val="nl"/>
        </w:rPr>
        <w:t xml:space="preserve"> is wereldwijd toonaangevend op het gebied van auto's en mobiliteit. Het bedrijf is gevestigd in Dearborn, Mich</w:t>
      </w:r>
      <w:proofErr w:type="gramStart"/>
      <w:r w:rsidRPr="00906845">
        <w:rPr>
          <w:rFonts w:asciiTheme="minorHAnsi" w:hAnsiTheme="minorHAnsi" w:cs="Arial"/>
          <w:i/>
          <w:iCs/>
          <w:sz w:val="22"/>
          <w:szCs w:val="22"/>
          <w:lang w:val="nl"/>
        </w:rPr>
        <w:t>.</w:t>
      </w:r>
      <w:proofErr w:type="gramEnd"/>
      <w:r w:rsidRPr="00906845">
        <w:rPr>
          <w:rFonts w:asciiTheme="minorHAnsi" w:hAnsiTheme="minorHAnsi" w:cs="Arial"/>
          <w:i/>
          <w:iCs/>
          <w:sz w:val="22"/>
          <w:szCs w:val="22"/>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906845">
        <w:rPr>
          <w:rFonts w:asciiTheme="minorHAnsi" w:hAnsiTheme="minorHAnsi" w:cs="Arial"/>
          <w:i/>
          <w:iCs/>
          <w:sz w:val="22"/>
          <w:szCs w:val="22"/>
          <w:lang w:val="nl"/>
        </w:rPr>
        <w:t>Company</w:t>
      </w:r>
      <w:proofErr w:type="gramEnd"/>
      <w:r w:rsidRPr="00906845">
        <w:rPr>
          <w:rFonts w:asciiTheme="minorHAnsi" w:hAnsiTheme="minorHAnsi" w:cs="Arial"/>
          <w:i/>
          <w:iCs/>
          <w:sz w:val="22"/>
          <w:szCs w:val="22"/>
          <w:lang w:val="nl"/>
        </w:rPr>
        <w:t xml:space="preserve">, vindt u op </w:t>
      </w:r>
      <w:r w:rsidR="0095526D" w:rsidRPr="00906845">
        <w:rPr>
          <w:rFonts w:asciiTheme="minorHAnsi" w:hAnsiTheme="minorHAnsi"/>
          <w:sz w:val="22"/>
          <w:szCs w:val="22"/>
        </w:rPr>
        <w:fldChar w:fldCharType="begin"/>
      </w:r>
      <w:r w:rsidR="0095526D" w:rsidRPr="00906845">
        <w:rPr>
          <w:rFonts w:asciiTheme="minorHAnsi" w:hAnsiTheme="minorHAnsi"/>
          <w:sz w:val="22"/>
          <w:szCs w:val="22"/>
          <w:lang w:val="nl-NL"/>
        </w:rPr>
        <w:instrText xml:space="preserve"> HYPERLINK "http://www.corporate.ford.com" </w:instrText>
      </w:r>
      <w:r w:rsidR="0095526D" w:rsidRPr="00906845">
        <w:rPr>
          <w:rFonts w:asciiTheme="minorHAnsi" w:hAnsiTheme="minorHAnsi"/>
          <w:sz w:val="22"/>
          <w:szCs w:val="22"/>
        </w:rPr>
        <w:fldChar w:fldCharType="separate"/>
      </w:r>
      <w:r w:rsidRPr="00906845">
        <w:rPr>
          <w:rStyle w:val="Hyperlink"/>
          <w:rFonts w:asciiTheme="minorHAnsi" w:hAnsiTheme="minorHAnsi" w:cs="Arial"/>
          <w:i/>
          <w:iCs/>
          <w:sz w:val="22"/>
          <w:szCs w:val="22"/>
          <w:lang w:val="nl"/>
        </w:rPr>
        <w:t>www.corporate.ford.com</w:t>
      </w:r>
      <w:r w:rsidR="0095526D" w:rsidRPr="00906845">
        <w:rPr>
          <w:rStyle w:val="Hyperlink"/>
          <w:rFonts w:asciiTheme="minorHAnsi" w:hAnsiTheme="minorHAnsi" w:cs="Arial"/>
          <w:i/>
          <w:iCs/>
          <w:sz w:val="22"/>
          <w:szCs w:val="22"/>
          <w:lang w:val="nl"/>
        </w:rPr>
        <w:fldChar w:fldCharType="end"/>
      </w:r>
      <w:r w:rsidRPr="00906845">
        <w:rPr>
          <w:rFonts w:asciiTheme="minorHAnsi" w:hAnsiTheme="minorHAnsi" w:cs="Arial"/>
          <w:i/>
          <w:iCs/>
          <w:sz w:val="22"/>
          <w:szCs w:val="22"/>
          <w:lang w:val="nl"/>
        </w:rPr>
        <w:t>.</w:t>
      </w:r>
    </w:p>
    <w:p w:rsidR="002E0BAF" w:rsidRPr="00906845" w:rsidRDefault="002E0BAF" w:rsidP="002E0BAF">
      <w:pPr>
        <w:rPr>
          <w:rFonts w:asciiTheme="minorHAnsi" w:hAnsiTheme="minorHAnsi" w:cs="Arial"/>
          <w:bCs/>
          <w:i/>
          <w:iCs/>
          <w:sz w:val="22"/>
          <w:szCs w:val="22"/>
          <w:lang w:val="nl-NL"/>
        </w:rPr>
      </w:pPr>
    </w:p>
    <w:p w:rsidR="002E0BAF" w:rsidRPr="00906845" w:rsidRDefault="002E0BAF" w:rsidP="002E0BAF">
      <w:pPr>
        <w:rPr>
          <w:rFonts w:asciiTheme="minorHAnsi" w:hAnsiTheme="minorHAnsi" w:cs="Arial"/>
          <w:bCs/>
          <w:i/>
          <w:sz w:val="22"/>
          <w:szCs w:val="22"/>
          <w:lang w:val="nl-NL"/>
        </w:rPr>
      </w:pPr>
      <w:r w:rsidRPr="00906845">
        <w:rPr>
          <w:rFonts w:asciiTheme="minorHAnsi" w:hAnsiTheme="minorHAnsi" w:cs="Arial"/>
          <w:b/>
          <w:i/>
          <w:sz w:val="22"/>
          <w:szCs w:val="22"/>
          <w:lang w:val="nl-NL"/>
        </w:rPr>
        <w:t>Ford Europa</w:t>
      </w:r>
      <w:r w:rsidRPr="00906845">
        <w:rPr>
          <w:rFonts w:asciiTheme="minorHAnsi" w:hAnsiTheme="minorHAnsi" w:cs="Arial"/>
          <w:i/>
          <w:sz w:val="22"/>
          <w:szCs w:val="22"/>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906845">
        <w:rPr>
          <w:rFonts w:asciiTheme="minorHAnsi" w:hAnsiTheme="minorHAnsi" w:cs="Arial"/>
          <w:sz w:val="22"/>
          <w:szCs w:val="22"/>
          <w:lang w:val="nl-NL"/>
        </w:rPr>
        <w:t xml:space="preserve"> </w:t>
      </w:r>
      <w:r w:rsidRPr="00906845">
        <w:rPr>
          <w:rFonts w:asciiTheme="minorHAnsi" w:hAnsiTheme="minorHAnsi" w:cs="Arial"/>
          <w:bCs/>
          <w:i/>
          <w:sz w:val="22"/>
          <w:szCs w:val="22"/>
          <w:lang w:val="nl-NL"/>
        </w:rPr>
        <w:t xml:space="preserve">Ford Europa bestaat uit Ford Motor Credit </w:t>
      </w:r>
      <w:proofErr w:type="gramStart"/>
      <w:r w:rsidRPr="00906845">
        <w:rPr>
          <w:rFonts w:asciiTheme="minorHAnsi" w:hAnsiTheme="minorHAnsi" w:cs="Arial"/>
          <w:bCs/>
          <w:i/>
          <w:sz w:val="22"/>
          <w:szCs w:val="22"/>
          <w:lang w:val="nl-NL"/>
        </w:rPr>
        <w:t>Company</w:t>
      </w:r>
      <w:proofErr w:type="gramEnd"/>
      <w:r w:rsidRPr="00906845">
        <w:rPr>
          <w:rFonts w:asciiTheme="minorHAnsi" w:hAnsiTheme="minorHAnsi" w:cs="Arial"/>
          <w:bCs/>
          <w:i/>
          <w:sz w:val="22"/>
          <w:szCs w:val="22"/>
          <w:lang w:val="nl-NL"/>
        </w:rPr>
        <w:t>, Ford Customer Service Division en 24 productiefaciliteiten (16 eigen of geïntegreerde joint venture-faciliteiten en 8 zelfstandige joint venture-faciliteiten).</w:t>
      </w:r>
      <w:r w:rsidRPr="00906845">
        <w:rPr>
          <w:rFonts w:asciiTheme="minorHAnsi" w:hAnsiTheme="minorHAnsi" w:cs="Arial"/>
          <w:bCs/>
          <w:sz w:val="22"/>
          <w:szCs w:val="22"/>
          <w:lang w:val="nl-NL"/>
        </w:rPr>
        <w:t xml:space="preserve"> </w:t>
      </w:r>
      <w:r w:rsidRPr="00906845">
        <w:rPr>
          <w:rFonts w:asciiTheme="minorHAnsi" w:hAnsiTheme="minorHAnsi" w:cs="Arial"/>
          <w:bCs/>
          <w:i/>
          <w:sz w:val="22"/>
          <w:szCs w:val="22"/>
          <w:lang w:val="nl-NL"/>
        </w:rPr>
        <w:t xml:space="preserve">De eerste auto's van Ford werden in 1903 naar Europa verscheept, hetzelfde jaar waarin Ford Motor </w:t>
      </w:r>
      <w:proofErr w:type="gramStart"/>
      <w:r w:rsidRPr="00906845">
        <w:rPr>
          <w:rFonts w:asciiTheme="minorHAnsi" w:hAnsiTheme="minorHAnsi" w:cs="Arial"/>
          <w:bCs/>
          <w:i/>
          <w:sz w:val="22"/>
          <w:szCs w:val="22"/>
          <w:lang w:val="nl-NL"/>
        </w:rPr>
        <w:t>Company</w:t>
      </w:r>
      <w:proofErr w:type="gramEnd"/>
      <w:r w:rsidRPr="00906845">
        <w:rPr>
          <w:rFonts w:asciiTheme="minorHAnsi" w:hAnsiTheme="minorHAnsi" w:cs="Arial"/>
          <w:bCs/>
          <w:i/>
          <w:sz w:val="22"/>
          <w:szCs w:val="22"/>
          <w:lang w:val="nl-NL"/>
        </w:rPr>
        <w:t xml:space="preserve"> is opgericht. De productie in Europa begon in 1911.</w:t>
      </w:r>
    </w:p>
    <w:p w:rsidR="009D2B9E" w:rsidRPr="00906845" w:rsidRDefault="009D2B9E" w:rsidP="002E0BAF">
      <w:pPr>
        <w:rPr>
          <w:rFonts w:asciiTheme="minorHAnsi" w:hAnsiTheme="minorHAnsi" w:cs="Arial"/>
          <w:i/>
          <w:sz w:val="22"/>
          <w:szCs w:val="22"/>
          <w:lang w:val="nl-NL"/>
        </w:rPr>
      </w:pPr>
      <w:r w:rsidRPr="00906845">
        <w:rPr>
          <w:rFonts w:asciiTheme="minorHAnsi" w:hAnsiTheme="minorHAnsi" w:cs="Arial"/>
          <w:bCs/>
          <w:i/>
          <w:sz w:val="22"/>
          <w:szCs w:val="22"/>
          <w:lang w:val="nl-NL"/>
        </w:rPr>
        <w:br/>
      </w:r>
      <w:r w:rsidRPr="00906845">
        <w:rPr>
          <w:rFonts w:asciiTheme="minorHAnsi" w:hAnsiTheme="minorHAnsi" w:cs="Arial"/>
          <w:sz w:val="22"/>
          <w:szCs w:val="22"/>
          <w:u w:val="single"/>
          <w:lang w:val="nl-NL"/>
        </w:rPr>
        <w:t>Voor meer informatie over Ford:</w:t>
      </w:r>
    </w:p>
    <w:p w:rsidR="009D2B9E" w:rsidRPr="00906845" w:rsidRDefault="009D2B9E" w:rsidP="009D2B9E">
      <w:pPr>
        <w:rPr>
          <w:rFonts w:asciiTheme="minorHAnsi" w:hAnsiTheme="minorHAnsi" w:cs="Arial"/>
          <w:sz w:val="22"/>
          <w:szCs w:val="22"/>
          <w:lang w:val="nl-NL"/>
        </w:rPr>
      </w:pPr>
      <w:r w:rsidRPr="00906845">
        <w:rPr>
          <w:rFonts w:asciiTheme="minorHAnsi" w:hAnsiTheme="minorHAnsi" w:cs="Arial"/>
          <w:sz w:val="22"/>
          <w:szCs w:val="22"/>
          <w:lang w:val="nl-NL"/>
        </w:rPr>
        <w:t>Ford Nederland B.V.</w:t>
      </w:r>
    </w:p>
    <w:p w:rsidR="009D2B9E" w:rsidRPr="00906845" w:rsidRDefault="009D2B9E" w:rsidP="009D2B9E">
      <w:pPr>
        <w:rPr>
          <w:rFonts w:asciiTheme="minorHAnsi" w:hAnsiTheme="minorHAnsi" w:cs="Arial"/>
          <w:sz w:val="22"/>
          <w:szCs w:val="22"/>
          <w:lang w:val="nl-NL"/>
        </w:rPr>
      </w:pPr>
      <w:r w:rsidRPr="00906845">
        <w:rPr>
          <w:rFonts w:asciiTheme="minorHAnsi" w:hAnsiTheme="minorHAnsi" w:cs="Arial"/>
          <w:sz w:val="22"/>
          <w:szCs w:val="22"/>
          <w:lang w:val="nl-NL"/>
        </w:rPr>
        <w:t>Afdeling Public Relations</w:t>
      </w:r>
    </w:p>
    <w:p w:rsidR="009D2B9E" w:rsidRPr="00906845" w:rsidRDefault="009D2B9E" w:rsidP="009D2B9E">
      <w:pPr>
        <w:rPr>
          <w:rFonts w:asciiTheme="minorHAnsi" w:hAnsiTheme="minorHAnsi" w:cs="Arial"/>
          <w:sz w:val="22"/>
          <w:szCs w:val="22"/>
          <w:lang w:val="nl-NL"/>
        </w:rPr>
      </w:pPr>
      <w:r w:rsidRPr="00906845">
        <w:rPr>
          <w:rFonts w:asciiTheme="minorHAnsi" w:hAnsiTheme="minorHAnsi" w:cs="Arial"/>
          <w:sz w:val="22"/>
          <w:szCs w:val="22"/>
          <w:lang w:val="nl-NL"/>
        </w:rPr>
        <w:t>Sebastiaan van de Pol</w:t>
      </w:r>
    </w:p>
    <w:p w:rsidR="009D2B9E" w:rsidRPr="00906845" w:rsidRDefault="009D2B9E" w:rsidP="009D2B9E">
      <w:pPr>
        <w:rPr>
          <w:rFonts w:asciiTheme="minorHAnsi" w:hAnsiTheme="minorHAnsi" w:cs="Arial"/>
          <w:sz w:val="22"/>
          <w:szCs w:val="22"/>
          <w:lang w:val="de-DE"/>
        </w:rPr>
      </w:pPr>
      <w:proofErr w:type="spellStart"/>
      <w:r w:rsidRPr="00906845">
        <w:rPr>
          <w:rFonts w:asciiTheme="minorHAnsi" w:hAnsiTheme="minorHAnsi" w:cs="Arial"/>
          <w:sz w:val="22"/>
          <w:szCs w:val="22"/>
          <w:lang w:val="de-DE"/>
        </w:rPr>
        <w:t>Telefoon</w:t>
      </w:r>
      <w:proofErr w:type="spellEnd"/>
      <w:r w:rsidRPr="00906845">
        <w:rPr>
          <w:rFonts w:asciiTheme="minorHAnsi" w:hAnsiTheme="minorHAnsi" w:cs="Arial"/>
          <w:sz w:val="22"/>
          <w:szCs w:val="22"/>
          <w:lang w:val="de-DE"/>
        </w:rPr>
        <w:t>: 020-5044778</w:t>
      </w:r>
    </w:p>
    <w:p w:rsidR="009D2B9E" w:rsidRPr="00906845" w:rsidRDefault="009D2B9E" w:rsidP="009D2B9E">
      <w:pPr>
        <w:rPr>
          <w:rFonts w:asciiTheme="minorHAnsi" w:hAnsiTheme="minorHAnsi" w:cs="Arial"/>
          <w:sz w:val="22"/>
          <w:szCs w:val="22"/>
          <w:lang w:val="de-DE"/>
        </w:rPr>
      </w:pPr>
      <w:proofErr w:type="spellStart"/>
      <w:r w:rsidRPr="00906845">
        <w:rPr>
          <w:rFonts w:asciiTheme="minorHAnsi" w:hAnsiTheme="minorHAnsi" w:cs="Arial"/>
          <w:sz w:val="22"/>
          <w:szCs w:val="22"/>
          <w:lang w:val="de-DE"/>
        </w:rPr>
        <w:t>E-mail</w:t>
      </w:r>
      <w:proofErr w:type="spellEnd"/>
      <w:r w:rsidRPr="00906845">
        <w:rPr>
          <w:rFonts w:asciiTheme="minorHAnsi" w:hAnsiTheme="minorHAnsi" w:cs="Arial"/>
          <w:sz w:val="22"/>
          <w:szCs w:val="22"/>
          <w:lang w:val="de-DE"/>
        </w:rPr>
        <w:t xml:space="preserve">: </w:t>
      </w:r>
      <w:hyperlink r:id="rId14" w:history="1">
        <w:r w:rsidRPr="00906845">
          <w:rPr>
            <w:rStyle w:val="Hyperlink"/>
            <w:rFonts w:asciiTheme="minorHAnsi" w:hAnsiTheme="minorHAnsi" w:cs="Arial"/>
            <w:sz w:val="22"/>
            <w:szCs w:val="22"/>
            <w:lang w:val="de-DE"/>
          </w:rPr>
          <w:t>svandepo@ford.com</w:t>
        </w:r>
      </w:hyperlink>
      <w:r w:rsidRPr="00906845">
        <w:rPr>
          <w:rFonts w:asciiTheme="minorHAnsi" w:hAnsiTheme="minorHAnsi" w:cs="Arial"/>
          <w:sz w:val="22"/>
          <w:szCs w:val="22"/>
          <w:lang w:val="de-DE"/>
        </w:rPr>
        <w:t xml:space="preserve"> </w:t>
      </w:r>
    </w:p>
    <w:p w:rsidR="009D2B9E" w:rsidRPr="00906845" w:rsidRDefault="009D2B9E" w:rsidP="009D2B9E">
      <w:pPr>
        <w:rPr>
          <w:rFonts w:asciiTheme="minorHAnsi" w:hAnsiTheme="minorHAnsi" w:cs="Arial"/>
          <w:sz w:val="22"/>
          <w:szCs w:val="22"/>
          <w:lang w:val="de-DE"/>
        </w:rPr>
      </w:pPr>
    </w:p>
    <w:p w:rsidR="009D2B9E" w:rsidRPr="00906845" w:rsidRDefault="009D2B9E" w:rsidP="009D2B9E">
      <w:pPr>
        <w:rPr>
          <w:rFonts w:asciiTheme="minorHAnsi" w:hAnsiTheme="minorHAnsi" w:cs="Arial"/>
          <w:color w:val="0000FF"/>
          <w:sz w:val="22"/>
          <w:szCs w:val="22"/>
          <w:u w:val="single"/>
        </w:rPr>
      </w:pPr>
      <w:proofErr w:type="spellStart"/>
      <w:r w:rsidRPr="00906845">
        <w:rPr>
          <w:rFonts w:asciiTheme="minorHAnsi" w:hAnsiTheme="minorHAnsi" w:cs="Arial"/>
          <w:sz w:val="22"/>
          <w:szCs w:val="22"/>
          <w:lang w:val="en-US"/>
        </w:rPr>
        <w:t>Mediasite</w:t>
      </w:r>
      <w:proofErr w:type="spellEnd"/>
      <w:r w:rsidRPr="00906845">
        <w:rPr>
          <w:rFonts w:asciiTheme="minorHAnsi" w:hAnsiTheme="minorHAnsi" w:cs="Arial"/>
          <w:sz w:val="22"/>
          <w:szCs w:val="22"/>
          <w:lang w:val="en-US"/>
        </w:rPr>
        <w:t xml:space="preserve">: </w:t>
      </w:r>
      <w:hyperlink r:id="rId15" w:history="1">
        <w:r w:rsidRPr="00906845">
          <w:rPr>
            <w:rStyle w:val="Hyperlink"/>
            <w:rFonts w:asciiTheme="minorHAnsi" w:hAnsiTheme="minorHAnsi" w:cs="Arial"/>
            <w:sz w:val="22"/>
            <w:szCs w:val="22"/>
            <w:lang w:val="en-US"/>
          </w:rPr>
          <w:t>www.fordmediacenter.nl</w:t>
        </w:r>
      </w:hyperlink>
    </w:p>
    <w:p w:rsidR="009D2B9E" w:rsidRPr="00906845" w:rsidRDefault="009D2B9E" w:rsidP="009D2B9E">
      <w:pPr>
        <w:rPr>
          <w:rFonts w:asciiTheme="minorHAnsi" w:hAnsiTheme="minorHAnsi" w:cs="Arial"/>
          <w:sz w:val="22"/>
          <w:szCs w:val="22"/>
        </w:rPr>
      </w:pPr>
    </w:p>
    <w:p w:rsidR="009D2B9E" w:rsidRPr="00906845" w:rsidRDefault="009D2B9E" w:rsidP="009D2B9E">
      <w:pPr>
        <w:rPr>
          <w:rFonts w:asciiTheme="minorHAnsi" w:hAnsiTheme="minorHAnsi" w:cs="Arial"/>
          <w:sz w:val="22"/>
          <w:szCs w:val="22"/>
        </w:rPr>
      </w:pPr>
    </w:p>
    <w:p w:rsidR="009D2B9E" w:rsidRPr="00906845" w:rsidRDefault="002E0BAF" w:rsidP="009D2B9E">
      <w:pPr>
        <w:rPr>
          <w:rFonts w:asciiTheme="minorHAnsi" w:hAnsiTheme="minorHAnsi" w:cs="Arial"/>
          <w:sz w:val="22"/>
          <w:szCs w:val="22"/>
        </w:rPr>
      </w:pPr>
      <w:r w:rsidRPr="00906845">
        <w:rPr>
          <w:rFonts w:asciiTheme="minorHAnsi" w:hAnsiTheme="minorHAnsi" w:cs="Arial"/>
          <w:noProof/>
          <w:sz w:val="22"/>
          <w:szCs w:val="22"/>
          <w:lang w:val="nl-NL" w:eastAsia="zh-CN"/>
        </w:rPr>
        <w:drawing>
          <wp:inline distT="0" distB="0" distL="0" distR="0" wp14:anchorId="76779E5C" wp14:editId="660337CA">
            <wp:extent cx="344805" cy="344805"/>
            <wp:effectExtent l="0" t="0" r="0" b="0"/>
            <wp:docPr id="6" name="Picture 15" descr="Description: Macintosh Data:DATA:MindShare:Klanten:Ford:2015:#Ford Other:emailhandtekening: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8" w:history="1">
        <w:r w:rsidR="009D2B9E" w:rsidRPr="00906845">
          <w:rPr>
            <w:rStyle w:val="Hyperlink"/>
            <w:rFonts w:asciiTheme="minorHAnsi" w:hAnsiTheme="minorHAnsi" w:cs="Arial"/>
            <w:sz w:val="22"/>
            <w:szCs w:val="22"/>
          </w:rPr>
          <w:t xml:space="preserve"> </w:t>
        </w:r>
        <w:r w:rsidRPr="00906845">
          <w:rPr>
            <w:rFonts w:asciiTheme="minorHAnsi" w:hAnsiTheme="minorHAnsi" w:cs="Arial"/>
            <w:noProof/>
            <w:color w:val="0000FF"/>
            <w:sz w:val="22"/>
            <w:szCs w:val="22"/>
            <w:u w:val="single"/>
            <w:lang w:val="nl-NL" w:eastAsia="zh-CN"/>
          </w:rPr>
          <w:drawing>
            <wp:inline distT="0" distB="0" distL="0" distR="0" wp14:anchorId="64D92794" wp14:editId="79D04FD3">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9D2B9E" w:rsidRPr="00906845">
          <w:rPr>
            <w:rStyle w:val="Hyperlink"/>
            <w:rFonts w:asciiTheme="minorHAnsi" w:hAnsiTheme="minorHAnsi" w:cs="Arial"/>
            <w:sz w:val="22"/>
            <w:szCs w:val="22"/>
          </w:rPr>
          <w:t xml:space="preserve"> </w:t>
        </w:r>
        <w:r w:rsidRPr="00906845">
          <w:rPr>
            <w:rFonts w:asciiTheme="minorHAnsi" w:hAnsiTheme="minorHAnsi" w:cs="Arial"/>
            <w:noProof/>
            <w:color w:val="0000FF"/>
            <w:sz w:val="22"/>
            <w:szCs w:val="22"/>
            <w:u w:val="single"/>
            <w:lang w:val="nl-NL" w:eastAsia="zh-CN"/>
          </w:rPr>
          <w:drawing>
            <wp:inline distT="0" distB="0" distL="0" distR="0" wp14:anchorId="779308EE" wp14:editId="5ECA7FB4">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2" w:history="1">
        <w:r w:rsidR="009D2B9E" w:rsidRPr="00906845">
          <w:rPr>
            <w:rStyle w:val="Hyperlink"/>
            <w:rFonts w:asciiTheme="minorHAnsi" w:hAnsiTheme="minorHAnsi" w:cs="Arial"/>
            <w:sz w:val="22"/>
            <w:szCs w:val="22"/>
          </w:rPr>
          <w:t xml:space="preserve"> </w:t>
        </w:r>
        <w:r w:rsidRPr="00906845">
          <w:rPr>
            <w:rFonts w:asciiTheme="minorHAnsi" w:hAnsiTheme="minorHAnsi" w:cs="Arial"/>
            <w:noProof/>
            <w:color w:val="0000FF"/>
            <w:sz w:val="22"/>
            <w:szCs w:val="22"/>
            <w:u w:val="single"/>
            <w:lang w:val="nl-NL" w:eastAsia="zh-CN"/>
          </w:rPr>
          <w:drawing>
            <wp:inline distT="0" distB="0" distL="0" distR="0" wp14:anchorId="146E4FC2" wp14:editId="66F67966">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4" w:history="1">
        <w:r w:rsidR="009D2B9E" w:rsidRPr="00906845">
          <w:rPr>
            <w:rStyle w:val="Hyperlink"/>
            <w:rFonts w:asciiTheme="minorHAnsi" w:hAnsiTheme="minorHAnsi" w:cs="Arial"/>
            <w:sz w:val="22"/>
            <w:szCs w:val="22"/>
          </w:rPr>
          <w:t xml:space="preserve"> </w:t>
        </w:r>
        <w:r w:rsidRPr="00906845">
          <w:rPr>
            <w:rFonts w:asciiTheme="minorHAnsi" w:hAnsiTheme="minorHAnsi" w:cs="Arial"/>
            <w:noProof/>
            <w:color w:val="0000FF"/>
            <w:sz w:val="22"/>
            <w:szCs w:val="22"/>
            <w:u w:val="single"/>
            <w:lang w:val="nl-NL" w:eastAsia="zh-CN"/>
          </w:rPr>
          <w:drawing>
            <wp:inline distT="0" distB="0" distL="0" distR="0" wp14:anchorId="3C5823CC" wp14:editId="1C621996">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906845" w:rsidRDefault="009D2B9E" w:rsidP="00E6307F">
      <w:pPr>
        <w:rPr>
          <w:rFonts w:asciiTheme="minorHAnsi" w:hAnsiTheme="minorHAnsi" w:cs="Arial"/>
          <w:color w:val="0000FF"/>
          <w:sz w:val="22"/>
          <w:szCs w:val="22"/>
          <w:u w:val="single"/>
        </w:rPr>
      </w:pPr>
    </w:p>
    <w:sectPr w:rsidR="009D2B9E" w:rsidRPr="00906845" w:rsidSect="009E11F7">
      <w:footerReference w:type="even" r:id="rId26"/>
      <w:footerReference w:type="default" r:id="rId27"/>
      <w:headerReference w:type="first" r:id="rId28"/>
      <w:footerReference w:type="first" r:id="rId29"/>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5D77E1">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C77009">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995EB9"/>
    <w:multiLevelType w:val="hybridMultilevel"/>
    <w:tmpl w:val="72AA7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03154A"/>
    <w:multiLevelType w:val="hybridMultilevel"/>
    <w:tmpl w:val="D882B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3A776C"/>
    <w:multiLevelType w:val="hybridMultilevel"/>
    <w:tmpl w:val="7E10B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3"/>
  </w:num>
  <w:num w:numId="3">
    <w:abstractNumId w:val="6"/>
  </w:num>
  <w:num w:numId="4">
    <w:abstractNumId w:val="3"/>
  </w:num>
  <w:num w:numId="5">
    <w:abstractNumId w:val="18"/>
  </w:num>
  <w:num w:numId="6">
    <w:abstractNumId w:val="8"/>
  </w:num>
  <w:num w:numId="7">
    <w:abstractNumId w:val="8"/>
  </w:num>
  <w:num w:numId="8">
    <w:abstractNumId w:val="0"/>
  </w:num>
  <w:num w:numId="9">
    <w:abstractNumId w:val="19"/>
  </w:num>
  <w:num w:numId="10">
    <w:abstractNumId w:val="12"/>
  </w:num>
  <w:num w:numId="11">
    <w:abstractNumId w:val="2"/>
  </w:num>
  <w:num w:numId="12">
    <w:abstractNumId w:val="17"/>
  </w:num>
  <w:num w:numId="13">
    <w:abstractNumId w:val="4"/>
  </w:num>
  <w:num w:numId="14">
    <w:abstractNumId w:val="13"/>
  </w:num>
  <w:num w:numId="15">
    <w:abstractNumId w:val="7"/>
  </w:num>
  <w:num w:numId="16">
    <w:abstractNumId w:val="11"/>
  </w:num>
  <w:num w:numId="17">
    <w:abstractNumId w:val="9"/>
  </w:num>
  <w:num w:numId="18">
    <w:abstractNumId w:val="16"/>
  </w:num>
  <w:num w:numId="19">
    <w:abstractNumId w:val="20"/>
  </w:num>
  <w:num w:numId="20">
    <w:abstractNumId w:val="15"/>
  </w:num>
  <w:num w:numId="21">
    <w:abstractNumId w:val="10"/>
  </w:num>
  <w:num w:numId="22">
    <w:abstractNumId w:val="1"/>
  </w:num>
  <w:num w:numId="23">
    <w:abstractNumId w:val="14"/>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04B8"/>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A47B7"/>
    <w:rsid w:val="004C5536"/>
    <w:rsid w:val="004D4810"/>
    <w:rsid w:val="004E6A44"/>
    <w:rsid w:val="005116C9"/>
    <w:rsid w:val="005463D8"/>
    <w:rsid w:val="00547DA7"/>
    <w:rsid w:val="005534AA"/>
    <w:rsid w:val="005614E5"/>
    <w:rsid w:val="0058568A"/>
    <w:rsid w:val="005926DA"/>
    <w:rsid w:val="0059324A"/>
    <w:rsid w:val="00596BD5"/>
    <w:rsid w:val="005A357F"/>
    <w:rsid w:val="005C0A21"/>
    <w:rsid w:val="005D0495"/>
    <w:rsid w:val="005D06EF"/>
    <w:rsid w:val="005D77E1"/>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7F772A"/>
    <w:rsid w:val="008004C1"/>
    <w:rsid w:val="008149E2"/>
    <w:rsid w:val="00852411"/>
    <w:rsid w:val="00857145"/>
    <w:rsid w:val="00870118"/>
    <w:rsid w:val="00882F63"/>
    <w:rsid w:val="008A0DC4"/>
    <w:rsid w:val="008A1DF4"/>
    <w:rsid w:val="008D562C"/>
    <w:rsid w:val="008F250A"/>
    <w:rsid w:val="008F3A40"/>
    <w:rsid w:val="00906845"/>
    <w:rsid w:val="00920402"/>
    <w:rsid w:val="00927397"/>
    <w:rsid w:val="0095526D"/>
    <w:rsid w:val="009A2497"/>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009"/>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A382E"/>
    <w:rsid w:val="00DD12B7"/>
    <w:rsid w:val="00DE067A"/>
    <w:rsid w:val="00E47886"/>
    <w:rsid w:val="00E544F4"/>
    <w:rsid w:val="00E6307F"/>
    <w:rsid w:val="00ED2597"/>
    <w:rsid w:val="00EF0642"/>
    <w:rsid w:val="00F11D5E"/>
    <w:rsid w:val="00F178A8"/>
    <w:rsid w:val="00F20D35"/>
    <w:rsid w:val="00F2433A"/>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nl/SBE/ProefritAanvragen/ProefritAanvragenPersonenautos" TargetMode="External"/><Relationship Id="rId18" Type="http://schemas.openxmlformats.org/officeDocument/2006/relationships/hyperlink" Target="https://twitter.com/ford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prfordnl@ford.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facebook.com/fordnederland" TargetMode="External"/><Relationship Id="rId20" Type="http://schemas.openxmlformats.org/officeDocument/2006/relationships/hyperlink" Target="https://www.instagram.com/fordnederla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youtube.com/user/Fordnederland" TargetMode="External"/><Relationship Id="rId5" Type="http://schemas.openxmlformats.org/officeDocument/2006/relationships/settings" Target="settings.xml"/><Relationship Id="rId15" Type="http://schemas.openxmlformats.org/officeDocument/2006/relationships/hyperlink" Target="http://www.fordmediacenter.nl"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ecosport.fordpresskits.com" TargetMode="External"/><Relationship Id="rId19" Type="http://schemas.openxmlformats.org/officeDocument/2006/relationships/image" Target="media/image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cosport.fordpresskits.com/" TargetMode="External"/><Relationship Id="rId14" Type="http://schemas.openxmlformats.org/officeDocument/2006/relationships/hyperlink" Target="mailto:svandepo@ford.com" TargetMode="External"/><Relationship Id="rId22" Type="http://schemas.openxmlformats.org/officeDocument/2006/relationships/hyperlink" Target="https://www.linkedin.com/company/ford-nederland-b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425E-B14C-45E9-900B-5754BA58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592</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4698</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5</cp:revision>
  <cp:lastPrinted>2015-04-10T14:06:00Z</cp:lastPrinted>
  <dcterms:created xsi:type="dcterms:W3CDTF">2018-01-03T10:40:00Z</dcterms:created>
  <dcterms:modified xsi:type="dcterms:W3CDTF">2018-01-03T15:01:00Z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