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B406" w14:textId="77777777" w:rsidR="00C91E3C" w:rsidRPr="00C665A7" w:rsidRDefault="00C91E3C" w:rsidP="00C91E3C">
      <w:pPr>
        <w:pStyle w:val="Lijstalinea"/>
        <w:ind w:left="0"/>
        <w:rPr>
          <w:rFonts w:ascii="Arial" w:hAnsi="Arial" w:cs="Arial"/>
          <w:b/>
          <w:bCs/>
          <w:sz w:val="32"/>
          <w:szCs w:val="32"/>
          <w:lang w:val="nl-NL"/>
        </w:rPr>
      </w:pPr>
      <w:r>
        <w:rPr>
          <w:rFonts w:ascii="Arial" w:hAnsi="Arial" w:cs="Arial"/>
          <w:b/>
          <w:bCs/>
          <w:sz w:val="32"/>
          <w:szCs w:val="32"/>
          <w:lang w:val="nl-NL"/>
        </w:rPr>
        <w:t xml:space="preserve">Ford </w:t>
      </w:r>
      <w:r w:rsidRPr="00C665A7">
        <w:rPr>
          <w:rFonts w:ascii="Arial" w:hAnsi="Arial" w:cs="Arial"/>
          <w:b/>
          <w:bCs/>
          <w:sz w:val="32"/>
          <w:szCs w:val="32"/>
          <w:lang w:val="nl-NL"/>
        </w:rPr>
        <w:t>E-Transit</w:t>
      </w:r>
      <w:r>
        <w:rPr>
          <w:rFonts w:ascii="Arial" w:hAnsi="Arial" w:cs="Arial"/>
          <w:b/>
          <w:bCs/>
          <w:sz w:val="32"/>
          <w:szCs w:val="32"/>
          <w:lang w:val="nl-NL"/>
        </w:rPr>
        <w:t xml:space="preserve"> met extra grote actieradius nu te bestellen vanaf € 59.995</w:t>
      </w:r>
    </w:p>
    <w:p w14:paraId="21D724D8" w14:textId="77777777" w:rsidR="00C91E3C" w:rsidRPr="00541943" w:rsidRDefault="00C91E3C" w:rsidP="00C91E3C">
      <w:pPr>
        <w:pStyle w:val="Lijstalinea"/>
        <w:rPr>
          <w:rFonts w:ascii="Arial" w:hAnsi="Arial" w:cs="Arial"/>
          <w:sz w:val="22"/>
          <w:szCs w:val="22"/>
          <w:lang w:val="nl-NL"/>
        </w:rPr>
      </w:pPr>
    </w:p>
    <w:p w14:paraId="55AD4411" w14:textId="77777777" w:rsidR="00C91E3C" w:rsidRDefault="00C91E3C" w:rsidP="00C91E3C">
      <w:pPr>
        <w:pStyle w:val="Lijstalinea"/>
        <w:numPr>
          <w:ilvl w:val="0"/>
          <w:numId w:val="24"/>
        </w:numPr>
        <w:ind w:left="360"/>
        <w:jc w:val="both"/>
        <w:rPr>
          <w:rFonts w:ascii="Arial" w:hAnsi="Arial" w:cs="Arial"/>
          <w:sz w:val="22"/>
          <w:szCs w:val="22"/>
          <w:lang w:val="nl-NL"/>
        </w:rPr>
      </w:pPr>
      <w:r w:rsidRPr="00F24D4B">
        <w:rPr>
          <w:rFonts w:ascii="Arial" w:hAnsi="Arial" w:cs="Arial"/>
          <w:sz w:val="22"/>
          <w:szCs w:val="22"/>
          <w:lang w:val="nl-NL"/>
        </w:rPr>
        <w:t>E-Transit met nieuwe 89 kWh-batterij leverbaar in groot aantal uitvoeringen</w:t>
      </w:r>
    </w:p>
    <w:p w14:paraId="564743EB" w14:textId="77777777" w:rsidR="00B4039D" w:rsidRDefault="00B4039D" w:rsidP="00B4039D">
      <w:pPr>
        <w:pStyle w:val="Lijstalinea"/>
        <w:ind w:left="360"/>
        <w:jc w:val="both"/>
        <w:rPr>
          <w:rFonts w:ascii="Arial" w:hAnsi="Arial" w:cs="Arial"/>
          <w:sz w:val="22"/>
          <w:szCs w:val="22"/>
          <w:lang w:val="nl-NL"/>
        </w:rPr>
      </w:pPr>
    </w:p>
    <w:p w14:paraId="73191298" w14:textId="77777777" w:rsidR="00C91E3C" w:rsidRDefault="00C91E3C" w:rsidP="00C91E3C">
      <w:pPr>
        <w:pStyle w:val="Lijstalinea"/>
        <w:numPr>
          <w:ilvl w:val="0"/>
          <w:numId w:val="24"/>
        </w:numPr>
        <w:ind w:left="360"/>
        <w:jc w:val="both"/>
        <w:rPr>
          <w:rFonts w:ascii="Arial" w:hAnsi="Arial" w:cs="Arial"/>
          <w:sz w:val="22"/>
          <w:szCs w:val="22"/>
          <w:lang w:val="nl-NL"/>
        </w:rPr>
      </w:pPr>
      <w:r w:rsidRPr="00F24D4B">
        <w:rPr>
          <w:rFonts w:ascii="Arial" w:hAnsi="Arial" w:cs="Arial"/>
          <w:sz w:val="22"/>
          <w:szCs w:val="22"/>
          <w:lang w:val="nl-NL"/>
        </w:rPr>
        <w:t xml:space="preserve">Prijzen </w:t>
      </w:r>
      <w:r>
        <w:rPr>
          <w:rFonts w:ascii="Arial" w:hAnsi="Arial" w:cs="Arial"/>
          <w:sz w:val="22"/>
          <w:szCs w:val="22"/>
          <w:lang w:val="nl-NL"/>
        </w:rPr>
        <w:t xml:space="preserve">van </w:t>
      </w:r>
      <w:r w:rsidRPr="00F24D4B">
        <w:rPr>
          <w:rFonts w:ascii="Arial" w:hAnsi="Arial" w:cs="Arial"/>
          <w:sz w:val="22"/>
          <w:szCs w:val="22"/>
          <w:lang w:val="nl-NL"/>
        </w:rPr>
        <w:t>E-Transit met 68 kWh-batterij naar beneden aangepast</w:t>
      </w:r>
    </w:p>
    <w:p w14:paraId="778A7DB3" w14:textId="77777777" w:rsidR="00B4039D" w:rsidRPr="00B4039D" w:rsidRDefault="00B4039D" w:rsidP="00B4039D">
      <w:pPr>
        <w:jc w:val="both"/>
        <w:rPr>
          <w:rFonts w:ascii="Arial" w:hAnsi="Arial" w:cs="Arial"/>
          <w:sz w:val="22"/>
          <w:szCs w:val="22"/>
          <w:lang w:val="nl-NL"/>
        </w:rPr>
      </w:pPr>
    </w:p>
    <w:p w14:paraId="23EB49EE" w14:textId="77777777" w:rsidR="00C91E3C" w:rsidRPr="00F24D4B" w:rsidRDefault="00C91E3C" w:rsidP="00C91E3C">
      <w:pPr>
        <w:pStyle w:val="Lijstalinea"/>
        <w:numPr>
          <w:ilvl w:val="0"/>
          <w:numId w:val="24"/>
        </w:numPr>
        <w:ind w:left="360"/>
        <w:jc w:val="both"/>
        <w:rPr>
          <w:rFonts w:ascii="Arial" w:hAnsi="Arial" w:cs="Arial"/>
          <w:sz w:val="22"/>
          <w:szCs w:val="22"/>
          <w:lang w:val="nl-NL"/>
        </w:rPr>
      </w:pPr>
      <w:r>
        <w:rPr>
          <w:rFonts w:ascii="Arial" w:hAnsi="Arial" w:cs="Arial"/>
          <w:sz w:val="22"/>
          <w:szCs w:val="22"/>
          <w:lang w:val="nl-NL"/>
        </w:rPr>
        <w:t>Emissievrij rijdende Transit voortaan leverbaar vanaf € 53.725</w:t>
      </w:r>
      <w:r w:rsidRPr="006B1355">
        <w:rPr>
          <w:rFonts w:ascii="Arial" w:hAnsi="Arial" w:cs="Arial"/>
          <w:sz w:val="22"/>
          <w:szCs w:val="22"/>
          <w:vertAlign w:val="superscript"/>
          <w:lang w:val="nl-NL"/>
        </w:rPr>
        <w:t>1</w:t>
      </w:r>
    </w:p>
    <w:p w14:paraId="147FFAEB" w14:textId="77777777" w:rsidR="00C91E3C" w:rsidRPr="00541943" w:rsidRDefault="00C91E3C" w:rsidP="00C91E3C">
      <w:pPr>
        <w:pStyle w:val="Lijstalinea"/>
        <w:ind w:left="0"/>
        <w:rPr>
          <w:rFonts w:ascii="Arial" w:hAnsi="Arial" w:cs="Arial"/>
          <w:sz w:val="22"/>
          <w:szCs w:val="22"/>
          <w:lang w:val="nl-NL"/>
        </w:rPr>
      </w:pPr>
    </w:p>
    <w:p w14:paraId="704317BC" w14:textId="77777777" w:rsidR="00B4039D" w:rsidRDefault="00B4039D" w:rsidP="00C91E3C">
      <w:pPr>
        <w:rPr>
          <w:rFonts w:ascii="Arial" w:hAnsi="Arial" w:cs="Arial"/>
          <w:b/>
          <w:bCs/>
          <w:sz w:val="22"/>
          <w:szCs w:val="22"/>
          <w:lang w:val="nl-NL"/>
        </w:rPr>
      </w:pPr>
    </w:p>
    <w:p w14:paraId="0CC9B97A" w14:textId="2288AC34" w:rsidR="00C91E3C" w:rsidRPr="00541943" w:rsidRDefault="00C91E3C" w:rsidP="00C91E3C">
      <w:pPr>
        <w:rPr>
          <w:rFonts w:ascii="Arial" w:hAnsi="Arial" w:cs="Arial"/>
          <w:sz w:val="22"/>
          <w:szCs w:val="22"/>
          <w:lang w:val="nl-NL"/>
        </w:rPr>
      </w:pPr>
      <w:r w:rsidRPr="00541943">
        <w:rPr>
          <w:rFonts w:ascii="Arial" w:hAnsi="Arial" w:cs="Arial"/>
          <w:b/>
          <w:bCs/>
          <w:sz w:val="22"/>
          <w:szCs w:val="22"/>
          <w:lang w:val="nl-NL"/>
        </w:rPr>
        <w:t xml:space="preserve">Amstelveen, </w:t>
      </w:r>
      <w:r w:rsidRPr="00C91E3C">
        <w:rPr>
          <w:rFonts w:ascii="Arial" w:hAnsi="Arial" w:cs="Arial"/>
          <w:b/>
          <w:bCs/>
          <w:sz w:val="22"/>
          <w:szCs w:val="22"/>
          <w:lang w:val="nl-NL"/>
        </w:rPr>
        <w:t>17 december</w:t>
      </w:r>
      <w:r w:rsidRPr="00541943">
        <w:rPr>
          <w:rFonts w:ascii="Arial" w:hAnsi="Arial" w:cs="Arial"/>
          <w:b/>
          <w:bCs/>
          <w:sz w:val="22"/>
          <w:szCs w:val="22"/>
          <w:lang w:val="nl-NL"/>
        </w:rPr>
        <w:t xml:space="preserve"> 2024 </w:t>
      </w:r>
      <w:r w:rsidRPr="00541943">
        <w:rPr>
          <w:rFonts w:ascii="Arial" w:hAnsi="Arial" w:cs="Arial"/>
          <w:sz w:val="22"/>
          <w:szCs w:val="22"/>
          <w:lang w:val="nl-NL"/>
        </w:rPr>
        <w:t xml:space="preserve">– Ford Pro </w:t>
      </w:r>
      <w:r>
        <w:rPr>
          <w:rFonts w:ascii="Arial" w:hAnsi="Arial" w:cs="Arial"/>
          <w:sz w:val="22"/>
          <w:szCs w:val="22"/>
          <w:lang w:val="nl-NL"/>
        </w:rPr>
        <w:t>heeft prijskaartjes gehangen aan de nieuwe varianten van Europa’s bestverkochte elektrische bestelauto in het tweetons EV-segment. De E-Transit met grotere 89 kWh-batterij is nu te bestellen in een groot aantal verschillende uitvoeringen.</w:t>
      </w:r>
    </w:p>
    <w:p w14:paraId="31DD4853" w14:textId="77777777" w:rsidR="00C91E3C" w:rsidRPr="00541943" w:rsidRDefault="00C91E3C" w:rsidP="00C91E3C">
      <w:pPr>
        <w:rPr>
          <w:rFonts w:ascii="Arial" w:hAnsi="Arial" w:cs="Arial"/>
          <w:sz w:val="22"/>
          <w:szCs w:val="22"/>
          <w:lang w:val="nl-NL"/>
        </w:rPr>
      </w:pPr>
    </w:p>
    <w:p w14:paraId="112C6B2D" w14:textId="77777777" w:rsidR="00C91E3C" w:rsidRPr="00541943" w:rsidRDefault="00C91E3C" w:rsidP="00C91E3C">
      <w:pPr>
        <w:rPr>
          <w:rFonts w:ascii="Arial" w:hAnsi="Arial" w:cs="Arial"/>
          <w:sz w:val="22"/>
          <w:szCs w:val="22"/>
          <w:lang w:val="nl-NL"/>
        </w:rPr>
      </w:pPr>
      <w:r>
        <w:rPr>
          <w:rFonts w:ascii="Arial" w:hAnsi="Arial" w:cs="Arial"/>
          <w:sz w:val="22"/>
          <w:szCs w:val="22"/>
          <w:lang w:val="nl-NL"/>
        </w:rPr>
        <w:t xml:space="preserve">Met de nieuwe varianten met extra grote actieradius is elektrische rijden voortaan voor nog meer ondernemers een realistische optie. De </w:t>
      </w:r>
      <w:r w:rsidRPr="00541943">
        <w:rPr>
          <w:rFonts w:ascii="Arial" w:hAnsi="Arial" w:cs="Arial"/>
          <w:sz w:val="22"/>
          <w:szCs w:val="22"/>
          <w:lang w:val="nl-NL"/>
        </w:rPr>
        <w:t>batterij met een bruikbare capaciteit van 89 kWh</w:t>
      </w:r>
      <w:r>
        <w:rPr>
          <w:rFonts w:ascii="Arial" w:hAnsi="Arial" w:cs="Arial"/>
          <w:sz w:val="22"/>
          <w:szCs w:val="22"/>
          <w:lang w:val="nl-NL"/>
        </w:rPr>
        <w:t xml:space="preserve"> maakt een maximaal bereik van </w:t>
      </w:r>
      <w:r w:rsidRPr="00541943">
        <w:rPr>
          <w:rFonts w:ascii="Arial" w:hAnsi="Arial" w:cs="Arial"/>
          <w:sz w:val="22"/>
          <w:szCs w:val="22"/>
          <w:lang w:val="nl-NL"/>
        </w:rPr>
        <w:t>402 kilometer</w:t>
      </w:r>
      <w:r w:rsidRPr="00541943">
        <w:rPr>
          <w:rFonts w:ascii="Arial" w:hAnsi="Arial" w:cs="Arial"/>
          <w:sz w:val="22"/>
          <w:szCs w:val="22"/>
          <w:vertAlign w:val="superscript"/>
          <w:lang w:val="nl-NL"/>
        </w:rPr>
        <w:t>2</w:t>
      </w:r>
      <w:r w:rsidRPr="00541943">
        <w:rPr>
          <w:rFonts w:ascii="Arial" w:hAnsi="Arial" w:cs="Arial"/>
          <w:sz w:val="22"/>
          <w:szCs w:val="22"/>
          <w:lang w:val="nl-NL"/>
        </w:rPr>
        <w:t xml:space="preserve"> </w:t>
      </w:r>
      <w:r>
        <w:rPr>
          <w:rFonts w:ascii="Arial" w:hAnsi="Arial" w:cs="Arial"/>
          <w:sz w:val="22"/>
          <w:szCs w:val="22"/>
          <w:lang w:val="nl-NL"/>
        </w:rPr>
        <w:t xml:space="preserve">mogelijk </w:t>
      </w:r>
      <w:r w:rsidRPr="00541943">
        <w:rPr>
          <w:rFonts w:ascii="Arial" w:hAnsi="Arial" w:cs="Arial"/>
          <w:sz w:val="22"/>
          <w:szCs w:val="22"/>
          <w:lang w:val="nl-NL"/>
        </w:rPr>
        <w:t xml:space="preserve">en laat zich bovendien sneller opladen met zowel AC als DC. </w:t>
      </w:r>
    </w:p>
    <w:p w14:paraId="70185AB6" w14:textId="77777777" w:rsidR="00C91E3C" w:rsidRPr="00541943" w:rsidRDefault="00C91E3C" w:rsidP="00C91E3C">
      <w:pPr>
        <w:rPr>
          <w:rFonts w:ascii="Arial" w:hAnsi="Arial" w:cs="Arial"/>
          <w:sz w:val="22"/>
          <w:szCs w:val="22"/>
          <w:lang w:val="nl-NL"/>
        </w:rPr>
      </w:pPr>
    </w:p>
    <w:p w14:paraId="715CEF40" w14:textId="77777777" w:rsidR="00C91E3C" w:rsidRDefault="00C91E3C" w:rsidP="00C91E3C">
      <w:pPr>
        <w:rPr>
          <w:rFonts w:ascii="Arial" w:hAnsi="Arial" w:cs="Arial"/>
          <w:sz w:val="22"/>
          <w:szCs w:val="22"/>
          <w:lang w:val="nl-NL"/>
        </w:rPr>
      </w:pPr>
      <w:r>
        <w:rPr>
          <w:rFonts w:ascii="Arial" w:hAnsi="Arial" w:cs="Arial"/>
          <w:sz w:val="22"/>
          <w:szCs w:val="22"/>
          <w:lang w:val="nl-NL"/>
        </w:rPr>
        <w:t>De Ford</w:t>
      </w:r>
      <w:r w:rsidRPr="00541943">
        <w:rPr>
          <w:rFonts w:ascii="Arial" w:hAnsi="Arial" w:cs="Arial"/>
          <w:sz w:val="22"/>
          <w:szCs w:val="22"/>
          <w:lang w:val="nl-NL"/>
        </w:rPr>
        <w:t xml:space="preserve"> E-Transit met grotere actieradius </w:t>
      </w:r>
      <w:r>
        <w:rPr>
          <w:rFonts w:ascii="Arial" w:hAnsi="Arial" w:cs="Arial"/>
          <w:sz w:val="22"/>
          <w:szCs w:val="22"/>
          <w:lang w:val="nl-NL"/>
        </w:rPr>
        <w:t xml:space="preserve">is door Ford Pro speciaal </w:t>
      </w:r>
      <w:r w:rsidRPr="00541943">
        <w:rPr>
          <w:rFonts w:ascii="Arial" w:hAnsi="Arial" w:cs="Arial"/>
          <w:sz w:val="22"/>
          <w:szCs w:val="22"/>
          <w:lang w:val="nl-NL"/>
        </w:rPr>
        <w:t xml:space="preserve">ontwikkeld voor klanten die </w:t>
      </w:r>
      <w:r>
        <w:rPr>
          <w:rFonts w:ascii="Arial" w:hAnsi="Arial" w:cs="Arial"/>
          <w:sz w:val="22"/>
          <w:szCs w:val="22"/>
          <w:lang w:val="nl-NL"/>
        </w:rPr>
        <w:t>ook buiten de stedelijke gebieden actief zijn</w:t>
      </w:r>
      <w:r w:rsidRPr="00541943">
        <w:rPr>
          <w:rFonts w:ascii="Arial" w:hAnsi="Arial" w:cs="Arial"/>
          <w:sz w:val="22"/>
          <w:szCs w:val="22"/>
          <w:lang w:val="nl-NL"/>
        </w:rPr>
        <w:t xml:space="preserve">. De </w:t>
      </w:r>
      <w:r>
        <w:rPr>
          <w:rFonts w:ascii="Arial" w:hAnsi="Arial" w:cs="Arial"/>
          <w:sz w:val="22"/>
          <w:szCs w:val="22"/>
          <w:lang w:val="nl-NL"/>
        </w:rPr>
        <w:t>nieuwe batterijvariant i</w:t>
      </w:r>
      <w:r w:rsidRPr="00541943">
        <w:rPr>
          <w:rFonts w:ascii="Arial" w:hAnsi="Arial" w:cs="Arial"/>
          <w:sz w:val="22"/>
          <w:szCs w:val="22"/>
          <w:lang w:val="nl-NL"/>
        </w:rPr>
        <w:t>s</w:t>
      </w:r>
      <w:r>
        <w:rPr>
          <w:rFonts w:ascii="Arial" w:hAnsi="Arial" w:cs="Arial"/>
          <w:sz w:val="22"/>
          <w:szCs w:val="22"/>
          <w:lang w:val="nl-NL"/>
        </w:rPr>
        <w:t xml:space="preserve"> daarnaast</w:t>
      </w:r>
      <w:r w:rsidRPr="00541943">
        <w:rPr>
          <w:rFonts w:ascii="Arial" w:hAnsi="Arial" w:cs="Arial"/>
          <w:sz w:val="22"/>
          <w:szCs w:val="22"/>
          <w:lang w:val="nl-NL"/>
        </w:rPr>
        <w:t xml:space="preserve"> </w:t>
      </w:r>
      <w:r>
        <w:rPr>
          <w:rFonts w:ascii="Arial" w:hAnsi="Arial" w:cs="Arial"/>
          <w:sz w:val="22"/>
          <w:szCs w:val="22"/>
          <w:lang w:val="nl-NL"/>
        </w:rPr>
        <w:t>gesc</w:t>
      </w:r>
      <w:r w:rsidRPr="00541943">
        <w:rPr>
          <w:rFonts w:ascii="Arial" w:hAnsi="Arial" w:cs="Arial"/>
          <w:sz w:val="22"/>
          <w:szCs w:val="22"/>
          <w:lang w:val="nl-NL"/>
        </w:rPr>
        <w:t xml:space="preserve">hikt voor </w:t>
      </w:r>
      <w:r>
        <w:rPr>
          <w:rFonts w:ascii="Arial" w:hAnsi="Arial" w:cs="Arial"/>
          <w:sz w:val="22"/>
          <w:szCs w:val="22"/>
          <w:lang w:val="nl-NL"/>
        </w:rPr>
        <w:t xml:space="preserve">uitvoeringen die worden voorzien van veelzijdige in- of opbouwoplossingen. En net als de overige versies is ook deze Transit met extra grote batterij </w:t>
      </w:r>
      <w:r w:rsidRPr="00541943">
        <w:rPr>
          <w:rFonts w:ascii="Arial" w:hAnsi="Arial" w:cs="Arial"/>
          <w:sz w:val="22"/>
          <w:szCs w:val="22"/>
          <w:lang w:val="nl-NL"/>
        </w:rPr>
        <w:t xml:space="preserve">volledig geïntegreerd in het </w:t>
      </w:r>
      <w:hyperlink r:id="rId11" w:history="1">
        <w:r w:rsidRPr="00541943">
          <w:rPr>
            <w:rStyle w:val="Hyperlink"/>
            <w:rFonts w:ascii="Arial" w:hAnsi="Arial" w:cs="Arial"/>
            <w:sz w:val="22"/>
            <w:szCs w:val="22"/>
            <w:lang w:val="nl-NL"/>
          </w:rPr>
          <w:t>Ford Pro-platform</w:t>
        </w:r>
      </w:hyperlink>
      <w:r w:rsidRPr="00541943">
        <w:rPr>
          <w:rFonts w:ascii="Arial" w:hAnsi="Arial" w:cs="Arial"/>
          <w:sz w:val="22"/>
          <w:szCs w:val="22"/>
          <w:lang w:val="nl-NL"/>
        </w:rPr>
        <w:t xml:space="preserve"> van connected laad- en softwareoplossingen. Daarmee kunnen klanten het energiebeheer optimaliseren, het onderhoud stroomlijnen en de downtime en gebruikskosten minimaliseren.</w:t>
      </w:r>
      <w:r w:rsidRPr="008B5185">
        <w:rPr>
          <w:rFonts w:ascii="Arial" w:hAnsi="Arial" w:cs="Arial"/>
          <w:sz w:val="22"/>
          <w:szCs w:val="22"/>
          <w:lang w:val="nl-NL"/>
        </w:rPr>
        <w:t xml:space="preserve"> </w:t>
      </w:r>
    </w:p>
    <w:p w14:paraId="15536343" w14:textId="77777777" w:rsidR="00C91E3C" w:rsidRPr="00541943" w:rsidRDefault="00C91E3C" w:rsidP="00C91E3C">
      <w:pPr>
        <w:rPr>
          <w:rFonts w:ascii="Arial" w:hAnsi="Arial" w:cs="Arial"/>
          <w:sz w:val="22"/>
          <w:szCs w:val="22"/>
          <w:lang w:val="nl-NL"/>
        </w:rPr>
      </w:pPr>
      <w:r>
        <w:rPr>
          <w:rFonts w:ascii="Arial" w:hAnsi="Arial" w:cs="Arial"/>
          <w:sz w:val="22"/>
          <w:szCs w:val="22"/>
          <w:lang w:val="nl-NL"/>
        </w:rPr>
        <w:t xml:space="preserve">Ander goed nieuws is dat Ford Pro recentelijk eveneens de </w:t>
      </w:r>
      <w:r w:rsidRPr="00541943">
        <w:rPr>
          <w:rFonts w:ascii="Arial" w:hAnsi="Arial" w:cs="Arial"/>
          <w:sz w:val="22"/>
          <w:szCs w:val="22"/>
          <w:lang w:val="nl-NL"/>
        </w:rPr>
        <w:t>onderhoudsintervallen</w:t>
      </w:r>
      <w:r>
        <w:rPr>
          <w:rFonts w:ascii="Arial" w:hAnsi="Arial" w:cs="Arial"/>
          <w:sz w:val="22"/>
          <w:szCs w:val="22"/>
          <w:lang w:val="nl-NL"/>
        </w:rPr>
        <w:t xml:space="preserve"> van alle uitvoeringen van de E-Transit heeft verlengd</w:t>
      </w:r>
      <w:r w:rsidRPr="00541943">
        <w:rPr>
          <w:rFonts w:ascii="Arial" w:hAnsi="Arial" w:cs="Arial"/>
          <w:sz w:val="22"/>
          <w:szCs w:val="22"/>
          <w:lang w:val="nl-NL"/>
        </w:rPr>
        <w:t xml:space="preserve">: twee jaar zonder kilometerbeperking – </w:t>
      </w:r>
      <w:r>
        <w:rPr>
          <w:rFonts w:ascii="Arial" w:hAnsi="Arial" w:cs="Arial"/>
          <w:sz w:val="22"/>
          <w:szCs w:val="22"/>
          <w:lang w:val="nl-NL"/>
        </w:rPr>
        <w:t xml:space="preserve">voorheen </w:t>
      </w:r>
      <w:r w:rsidRPr="00541943">
        <w:rPr>
          <w:rFonts w:ascii="Arial" w:hAnsi="Arial" w:cs="Arial"/>
          <w:sz w:val="22"/>
          <w:szCs w:val="22"/>
          <w:lang w:val="nl-NL"/>
        </w:rPr>
        <w:t xml:space="preserve">één jaar. </w:t>
      </w:r>
      <w:r>
        <w:rPr>
          <w:rFonts w:ascii="Arial" w:hAnsi="Arial" w:cs="Arial"/>
          <w:sz w:val="22"/>
          <w:szCs w:val="22"/>
          <w:lang w:val="nl-NL"/>
        </w:rPr>
        <w:t xml:space="preserve">Dit verlaagt </w:t>
      </w:r>
      <w:r w:rsidRPr="00541943">
        <w:rPr>
          <w:rFonts w:ascii="Arial" w:hAnsi="Arial" w:cs="Arial"/>
          <w:sz w:val="22"/>
          <w:szCs w:val="22"/>
          <w:lang w:val="nl-NL"/>
        </w:rPr>
        <w:t xml:space="preserve">de service- en gebruikskosten </w:t>
      </w:r>
      <w:r>
        <w:rPr>
          <w:rFonts w:ascii="Arial" w:hAnsi="Arial" w:cs="Arial"/>
          <w:sz w:val="22"/>
          <w:szCs w:val="22"/>
          <w:lang w:val="nl-NL"/>
        </w:rPr>
        <w:t>nog verder.</w:t>
      </w:r>
    </w:p>
    <w:p w14:paraId="3B13C24E" w14:textId="77777777" w:rsidR="00C91E3C" w:rsidRPr="00541943" w:rsidRDefault="00C91E3C" w:rsidP="00C91E3C">
      <w:pPr>
        <w:rPr>
          <w:rFonts w:ascii="Arial" w:hAnsi="Arial" w:cs="Arial"/>
          <w:sz w:val="22"/>
          <w:szCs w:val="22"/>
          <w:lang w:val="nl-NL"/>
        </w:rPr>
      </w:pPr>
    </w:p>
    <w:p w14:paraId="0011F053" w14:textId="77777777" w:rsidR="00C91E3C" w:rsidRPr="00541943" w:rsidRDefault="00C91E3C" w:rsidP="00C91E3C">
      <w:pPr>
        <w:rPr>
          <w:rFonts w:ascii="Arial" w:hAnsi="Arial" w:cs="Arial"/>
          <w:b/>
          <w:bCs/>
          <w:sz w:val="22"/>
          <w:szCs w:val="22"/>
          <w:lang w:val="nl-NL"/>
        </w:rPr>
      </w:pPr>
      <w:r>
        <w:rPr>
          <w:rFonts w:ascii="Arial" w:hAnsi="Arial" w:cs="Arial"/>
          <w:b/>
          <w:bCs/>
          <w:sz w:val="22"/>
          <w:szCs w:val="22"/>
          <w:lang w:val="nl-NL"/>
        </w:rPr>
        <w:t>Efficïenter elektrisch rijden én sneller laden</w:t>
      </w:r>
    </w:p>
    <w:p w14:paraId="4B3D464A" w14:textId="77777777" w:rsidR="00C91E3C" w:rsidRPr="00541943" w:rsidRDefault="00C91E3C" w:rsidP="00C91E3C">
      <w:pPr>
        <w:rPr>
          <w:rFonts w:ascii="Arial" w:hAnsi="Arial" w:cs="Arial"/>
          <w:sz w:val="22"/>
          <w:szCs w:val="22"/>
          <w:lang w:val="nl-NL"/>
        </w:rPr>
      </w:pPr>
      <w:r w:rsidRPr="00541943">
        <w:rPr>
          <w:rFonts w:ascii="Arial" w:hAnsi="Arial" w:cs="Arial"/>
          <w:sz w:val="22"/>
          <w:szCs w:val="22"/>
          <w:lang w:val="nl-NL"/>
        </w:rPr>
        <w:t xml:space="preserve">De </w:t>
      </w:r>
      <w:r>
        <w:rPr>
          <w:rFonts w:ascii="Arial" w:hAnsi="Arial" w:cs="Arial"/>
          <w:sz w:val="22"/>
          <w:szCs w:val="22"/>
          <w:lang w:val="nl-NL"/>
        </w:rPr>
        <w:t xml:space="preserve">E-Transit met grote 89 kWh batterij heeft een actieradius die tot </w:t>
      </w:r>
      <w:r w:rsidRPr="00541943">
        <w:rPr>
          <w:rFonts w:ascii="Arial" w:hAnsi="Arial" w:cs="Arial"/>
          <w:sz w:val="22"/>
          <w:szCs w:val="22"/>
          <w:lang w:val="nl-NL"/>
        </w:rPr>
        <w:t xml:space="preserve">28% groter </w:t>
      </w:r>
      <w:r>
        <w:rPr>
          <w:rFonts w:ascii="Arial" w:hAnsi="Arial" w:cs="Arial"/>
          <w:sz w:val="22"/>
          <w:szCs w:val="22"/>
          <w:lang w:val="nl-NL"/>
        </w:rPr>
        <w:t xml:space="preserve">is dan </w:t>
      </w:r>
      <w:r w:rsidRPr="00541943">
        <w:rPr>
          <w:rFonts w:ascii="Arial" w:hAnsi="Arial" w:cs="Arial"/>
          <w:sz w:val="22"/>
          <w:szCs w:val="22"/>
          <w:lang w:val="nl-NL"/>
        </w:rPr>
        <w:t xml:space="preserve">die van </w:t>
      </w:r>
      <w:r>
        <w:rPr>
          <w:rFonts w:ascii="Arial" w:hAnsi="Arial" w:cs="Arial"/>
          <w:sz w:val="22"/>
          <w:szCs w:val="22"/>
          <w:lang w:val="nl-NL"/>
        </w:rPr>
        <w:t>uitvoeringen met de 68 kWh-versies</w:t>
      </w:r>
      <w:r w:rsidRPr="00541943">
        <w:rPr>
          <w:rFonts w:ascii="Arial" w:hAnsi="Arial" w:cs="Arial"/>
          <w:sz w:val="22"/>
          <w:szCs w:val="22"/>
          <w:lang w:val="nl-NL"/>
        </w:rPr>
        <w:t xml:space="preserve">. </w:t>
      </w:r>
      <w:r>
        <w:rPr>
          <w:rFonts w:ascii="Arial" w:hAnsi="Arial" w:cs="Arial"/>
          <w:sz w:val="22"/>
          <w:szCs w:val="22"/>
          <w:lang w:val="nl-NL"/>
        </w:rPr>
        <w:t xml:space="preserve">Dit wordt niet alleen bereikt door de extra batterijcapaciteit, maar ook door de innovatieve </w:t>
      </w:r>
      <w:r w:rsidRPr="00541943">
        <w:rPr>
          <w:rFonts w:ascii="Arial" w:hAnsi="Arial" w:cs="Arial"/>
          <w:sz w:val="22"/>
          <w:szCs w:val="22"/>
          <w:lang w:val="nl-NL"/>
        </w:rPr>
        <w:t xml:space="preserve">warmtepomp </w:t>
      </w:r>
      <w:r w:rsidRPr="008F48E9">
        <w:rPr>
          <w:rFonts w:ascii="Arial" w:hAnsi="Arial" w:cs="Arial"/>
          <w:sz w:val="22"/>
          <w:szCs w:val="22"/>
          <w:lang w:val="nl-NL"/>
        </w:rPr>
        <w:t>met dampinspuiting</w:t>
      </w:r>
      <w:r w:rsidRPr="00541943">
        <w:rPr>
          <w:rFonts w:ascii="Arial" w:hAnsi="Arial" w:cs="Arial"/>
          <w:sz w:val="22"/>
          <w:szCs w:val="22"/>
          <w:lang w:val="nl-NL"/>
        </w:rPr>
        <w:t xml:space="preserve"> </w:t>
      </w:r>
      <w:r>
        <w:rPr>
          <w:rFonts w:ascii="Arial" w:hAnsi="Arial" w:cs="Arial"/>
          <w:sz w:val="22"/>
          <w:szCs w:val="22"/>
          <w:lang w:val="nl-NL"/>
        </w:rPr>
        <w:t xml:space="preserve">die </w:t>
      </w:r>
      <w:r w:rsidRPr="00541943">
        <w:rPr>
          <w:rFonts w:ascii="Arial" w:hAnsi="Arial" w:cs="Arial"/>
          <w:sz w:val="22"/>
          <w:szCs w:val="22"/>
          <w:lang w:val="nl-NL"/>
        </w:rPr>
        <w:t xml:space="preserve">het interieur efficiënter </w:t>
      </w:r>
      <w:r>
        <w:rPr>
          <w:rFonts w:ascii="Arial" w:hAnsi="Arial" w:cs="Arial"/>
          <w:sz w:val="22"/>
          <w:szCs w:val="22"/>
          <w:lang w:val="nl-NL"/>
        </w:rPr>
        <w:t xml:space="preserve">verwarmt </w:t>
      </w:r>
      <w:r w:rsidRPr="00541943">
        <w:rPr>
          <w:rFonts w:ascii="Arial" w:hAnsi="Arial" w:cs="Arial"/>
          <w:sz w:val="22"/>
          <w:szCs w:val="22"/>
          <w:lang w:val="nl-NL"/>
        </w:rPr>
        <w:t xml:space="preserve">bij lage temperaturen. Het systeem is vergelijkbaar met dat van de </w:t>
      </w:r>
      <w:hyperlink r:id="rId12" w:history="1">
        <w:r w:rsidRPr="00541943">
          <w:rPr>
            <w:rStyle w:val="Hyperlink"/>
            <w:rFonts w:ascii="Arial" w:hAnsi="Arial" w:cs="Arial"/>
            <w:sz w:val="22"/>
            <w:szCs w:val="22"/>
            <w:lang w:val="nl-NL"/>
          </w:rPr>
          <w:t>E-Transit Custom</w:t>
        </w:r>
      </w:hyperlink>
      <w:r w:rsidRPr="00541943">
        <w:rPr>
          <w:rFonts w:ascii="Arial" w:hAnsi="Arial" w:cs="Arial"/>
          <w:sz w:val="22"/>
          <w:szCs w:val="22"/>
          <w:lang w:val="nl-NL"/>
        </w:rPr>
        <w:t xml:space="preserve"> – de eerste elektrische auto ooit met deze technologie – en is ontworpen om de efficiëntie te verbeteren en de actieradius te optimaliseren bij kouder weer.</w:t>
      </w:r>
    </w:p>
    <w:p w14:paraId="08BE702F" w14:textId="77777777" w:rsidR="00C91E3C" w:rsidRPr="00541943" w:rsidRDefault="00C91E3C" w:rsidP="00C91E3C">
      <w:pPr>
        <w:rPr>
          <w:rFonts w:ascii="Arial" w:hAnsi="Arial" w:cs="Arial"/>
          <w:sz w:val="22"/>
          <w:szCs w:val="22"/>
          <w:lang w:val="nl-NL"/>
        </w:rPr>
      </w:pPr>
    </w:p>
    <w:p w14:paraId="0CE28063" w14:textId="77777777" w:rsidR="00C91E3C" w:rsidRPr="00541943" w:rsidRDefault="00C91E3C" w:rsidP="00C91E3C">
      <w:pPr>
        <w:rPr>
          <w:rFonts w:ascii="Arial" w:hAnsi="Arial" w:cs="Arial"/>
          <w:sz w:val="22"/>
          <w:szCs w:val="22"/>
          <w:lang w:val="nl-NL"/>
        </w:rPr>
      </w:pPr>
      <w:r w:rsidRPr="00541943">
        <w:rPr>
          <w:rFonts w:ascii="Arial" w:hAnsi="Arial" w:cs="Arial"/>
          <w:sz w:val="22"/>
          <w:szCs w:val="22"/>
          <w:lang w:val="nl-NL"/>
        </w:rPr>
        <w:t xml:space="preserve">De nieuwe batterijvariant van de Ford E-Transit kan ook sneller laden. Het maximum AC-laadvermogen (wisselstroom) is verdubbeld van 11 naar 22 kW, waarmee het mogelijk is om de batterij volledig op te laden in minder dan zes uur. Opladen bij een DC-snellaadstation </w:t>
      </w:r>
      <w:r>
        <w:rPr>
          <w:rFonts w:ascii="Arial" w:hAnsi="Arial" w:cs="Arial"/>
          <w:sz w:val="22"/>
          <w:szCs w:val="22"/>
          <w:lang w:val="nl-NL"/>
        </w:rPr>
        <w:t xml:space="preserve">met </w:t>
      </w:r>
      <w:r w:rsidRPr="00541943">
        <w:rPr>
          <w:rFonts w:ascii="Arial" w:hAnsi="Arial" w:cs="Arial"/>
          <w:sz w:val="22"/>
          <w:szCs w:val="22"/>
          <w:lang w:val="nl-NL"/>
        </w:rPr>
        <w:t>gelijkstroom gaat eveneens sneller. Het snellaadvermogen is verhoogd van 115 tot 180 kW, waarmee de batterij in slechts 28 minuten</w:t>
      </w:r>
      <w:r>
        <w:rPr>
          <w:rFonts w:ascii="Arial" w:hAnsi="Arial" w:cs="Arial"/>
          <w:sz w:val="22"/>
          <w:szCs w:val="22"/>
          <w:vertAlign w:val="superscript"/>
          <w:lang w:val="nl-NL"/>
        </w:rPr>
        <w:t xml:space="preserve"> </w:t>
      </w:r>
      <w:r w:rsidRPr="00541943">
        <w:rPr>
          <w:rFonts w:ascii="Arial" w:hAnsi="Arial" w:cs="Arial"/>
          <w:sz w:val="22"/>
          <w:szCs w:val="22"/>
          <w:lang w:val="nl-NL"/>
        </w:rPr>
        <w:t>is op te laden van 10 tot 80% van de capaciteit.</w:t>
      </w:r>
    </w:p>
    <w:p w14:paraId="68640A1D" w14:textId="77777777" w:rsidR="00C91E3C" w:rsidRDefault="00C91E3C" w:rsidP="00C91E3C">
      <w:pPr>
        <w:rPr>
          <w:rFonts w:ascii="Arial" w:hAnsi="Arial" w:cs="Arial"/>
          <w:sz w:val="22"/>
          <w:szCs w:val="22"/>
          <w:lang w:val="nl-NL"/>
        </w:rPr>
      </w:pPr>
    </w:p>
    <w:p w14:paraId="0AD7FDFF" w14:textId="77777777" w:rsidR="00C24980" w:rsidRDefault="00C24980" w:rsidP="00C91E3C">
      <w:pPr>
        <w:rPr>
          <w:rFonts w:ascii="Arial" w:hAnsi="Arial" w:cs="Arial"/>
          <w:b/>
          <w:bCs/>
          <w:sz w:val="22"/>
          <w:szCs w:val="22"/>
          <w:lang w:val="nl-NL"/>
        </w:rPr>
      </w:pPr>
    </w:p>
    <w:p w14:paraId="60E4E48F" w14:textId="0319AB94" w:rsidR="00C91E3C" w:rsidRPr="00541943" w:rsidRDefault="00C91E3C" w:rsidP="00C91E3C">
      <w:pPr>
        <w:rPr>
          <w:rFonts w:ascii="Arial" w:hAnsi="Arial" w:cs="Arial"/>
          <w:b/>
          <w:bCs/>
          <w:sz w:val="22"/>
          <w:szCs w:val="22"/>
          <w:lang w:val="nl-NL"/>
        </w:rPr>
      </w:pPr>
      <w:r>
        <w:rPr>
          <w:rFonts w:ascii="Arial" w:hAnsi="Arial" w:cs="Arial"/>
          <w:b/>
          <w:bCs/>
          <w:sz w:val="22"/>
          <w:szCs w:val="22"/>
          <w:lang w:val="nl-NL"/>
        </w:rPr>
        <w:lastRenderedPageBreak/>
        <w:t>E-Transit nu al leverbaar vanaf € 53.725</w:t>
      </w:r>
      <w:r w:rsidRPr="006B1355">
        <w:rPr>
          <w:rFonts w:ascii="Arial" w:hAnsi="Arial" w:cs="Arial"/>
          <w:b/>
          <w:bCs/>
          <w:sz w:val="22"/>
          <w:szCs w:val="22"/>
          <w:vertAlign w:val="superscript"/>
          <w:lang w:val="nl-NL"/>
        </w:rPr>
        <w:t>1</w:t>
      </w:r>
    </w:p>
    <w:p w14:paraId="6AB3A90F" w14:textId="77777777" w:rsidR="00C91E3C" w:rsidRDefault="00C91E3C" w:rsidP="00C91E3C">
      <w:pPr>
        <w:rPr>
          <w:rFonts w:ascii="Arial" w:hAnsi="Arial" w:cs="Arial"/>
          <w:sz w:val="22"/>
          <w:szCs w:val="22"/>
          <w:lang w:val="nl-NL"/>
        </w:rPr>
      </w:pPr>
      <w:r w:rsidRPr="00EB7653">
        <w:rPr>
          <w:rFonts w:ascii="Arial" w:hAnsi="Arial" w:cs="Arial"/>
          <w:sz w:val="22"/>
          <w:szCs w:val="22"/>
          <w:lang w:val="nl-NL"/>
        </w:rPr>
        <w:t>De Ford E-Transit bied</w:t>
      </w:r>
      <w:r>
        <w:rPr>
          <w:rFonts w:ascii="Arial" w:hAnsi="Arial" w:cs="Arial"/>
          <w:sz w:val="22"/>
          <w:szCs w:val="22"/>
          <w:lang w:val="nl-NL"/>
        </w:rPr>
        <w:t>t ondernemers een brede keuze in carrosserievarianten en in- en opbouwmogelijkheden. En net als bij de kleinere batterij is ook de grotere batterij leverbaar in combinatie met een 135 kW (184 pk) of 198 kW (269 pk) sterke aandrijflijn.</w:t>
      </w:r>
    </w:p>
    <w:p w14:paraId="53CDF821" w14:textId="2815E309" w:rsidR="00C91E3C" w:rsidRPr="00EB7653" w:rsidRDefault="00C91E3C" w:rsidP="00C91E3C">
      <w:pPr>
        <w:rPr>
          <w:rFonts w:ascii="Arial" w:hAnsi="Arial" w:cs="Arial"/>
          <w:sz w:val="22"/>
          <w:szCs w:val="22"/>
          <w:lang w:val="nl-NL"/>
        </w:rPr>
      </w:pPr>
      <w:r>
        <w:rPr>
          <w:rFonts w:ascii="Arial" w:hAnsi="Arial" w:cs="Arial"/>
          <w:sz w:val="22"/>
          <w:szCs w:val="22"/>
          <w:lang w:val="nl-NL"/>
        </w:rPr>
        <w:t xml:space="preserve">Ford Pro maakt alle uitvoeringen met 68 kWh-batterij voortaan extra bereikbaar en zet ook de nieuwe varianten met 89 kWh-batterij scherp in de markt. </w:t>
      </w:r>
    </w:p>
    <w:p w14:paraId="1FB4EFD1" w14:textId="77777777" w:rsidR="00C91E3C" w:rsidRPr="00EB7653" w:rsidRDefault="00C91E3C" w:rsidP="00C91E3C">
      <w:pPr>
        <w:rPr>
          <w:rFonts w:ascii="Arial" w:hAnsi="Arial" w:cs="Arial"/>
          <w:sz w:val="22"/>
          <w:szCs w:val="22"/>
          <w:lang w:val="nl-NL"/>
        </w:rPr>
      </w:pPr>
    </w:p>
    <w:p w14:paraId="7B60F8FE" w14:textId="77777777" w:rsidR="00C91E3C" w:rsidRDefault="00C91E3C" w:rsidP="00C91E3C">
      <w:pPr>
        <w:rPr>
          <w:rFonts w:ascii="Arial" w:hAnsi="Arial" w:cs="Arial"/>
          <w:sz w:val="22"/>
          <w:szCs w:val="22"/>
          <w:lang w:val="nl-NL"/>
        </w:rPr>
      </w:pPr>
      <w:r>
        <w:rPr>
          <w:rFonts w:ascii="Arial" w:hAnsi="Arial" w:cs="Arial"/>
          <w:sz w:val="22"/>
          <w:szCs w:val="22"/>
          <w:lang w:val="nl-NL"/>
        </w:rPr>
        <w:t>De E-Transit Bestelauto met de grote batterij is al leverbaar vanaf € 59.995</w:t>
      </w:r>
      <w:r w:rsidRPr="00A62FD2">
        <w:rPr>
          <w:rFonts w:ascii="Arial" w:hAnsi="Arial" w:cs="Arial"/>
          <w:sz w:val="22"/>
          <w:szCs w:val="22"/>
          <w:vertAlign w:val="superscript"/>
          <w:lang w:val="nl-NL"/>
        </w:rPr>
        <w:t>1</w:t>
      </w:r>
      <w:r>
        <w:rPr>
          <w:rFonts w:ascii="Arial" w:hAnsi="Arial" w:cs="Arial"/>
          <w:sz w:val="22"/>
          <w:szCs w:val="22"/>
          <w:lang w:val="nl-NL"/>
        </w:rPr>
        <w:t xml:space="preserve"> (L3H2). </w:t>
      </w:r>
    </w:p>
    <w:p w14:paraId="523D20D5" w14:textId="77777777" w:rsidR="00C91E3C" w:rsidRDefault="00C91E3C" w:rsidP="00C91E3C">
      <w:pPr>
        <w:rPr>
          <w:rFonts w:ascii="Arial" w:hAnsi="Arial" w:cs="Arial"/>
          <w:sz w:val="22"/>
          <w:szCs w:val="22"/>
          <w:lang w:val="nl-NL"/>
        </w:rPr>
      </w:pPr>
    </w:p>
    <w:p w14:paraId="0E216F43" w14:textId="77777777" w:rsidR="00C91E3C" w:rsidRDefault="00C91E3C" w:rsidP="00C91E3C">
      <w:pPr>
        <w:rPr>
          <w:rFonts w:ascii="Arial" w:hAnsi="Arial" w:cs="Arial"/>
          <w:sz w:val="22"/>
          <w:szCs w:val="22"/>
          <w:lang w:val="nl-NL"/>
        </w:rPr>
      </w:pPr>
      <w:r>
        <w:rPr>
          <w:rFonts w:ascii="Arial" w:hAnsi="Arial" w:cs="Arial"/>
          <w:sz w:val="22"/>
          <w:szCs w:val="22"/>
          <w:lang w:val="nl-NL"/>
        </w:rPr>
        <w:t>De versies met 68 kWh-batterij hebben voortaan een nieuwe vanafprijs van € 53.725</w:t>
      </w:r>
      <w:r w:rsidRPr="00A62FD2">
        <w:rPr>
          <w:rFonts w:ascii="Arial" w:hAnsi="Arial" w:cs="Arial"/>
          <w:sz w:val="22"/>
          <w:szCs w:val="22"/>
          <w:vertAlign w:val="superscript"/>
          <w:lang w:val="nl-NL"/>
        </w:rPr>
        <w:t>1</w:t>
      </w:r>
      <w:r>
        <w:rPr>
          <w:rFonts w:ascii="Arial" w:hAnsi="Arial" w:cs="Arial"/>
          <w:sz w:val="22"/>
          <w:szCs w:val="22"/>
          <w:lang w:val="nl-NL"/>
        </w:rPr>
        <w:t xml:space="preserve"> (L2H2) </w:t>
      </w:r>
    </w:p>
    <w:p w14:paraId="33B615B0" w14:textId="77777777" w:rsidR="00C91E3C" w:rsidRDefault="00C91E3C" w:rsidP="00C91E3C">
      <w:pPr>
        <w:rPr>
          <w:rFonts w:ascii="Arial" w:hAnsi="Arial" w:cs="Arial"/>
          <w:sz w:val="22"/>
          <w:szCs w:val="22"/>
          <w:lang w:val="nl-NL"/>
        </w:rPr>
      </w:pPr>
    </w:p>
    <w:p w14:paraId="6B6ACB30" w14:textId="77777777" w:rsidR="00C91E3C" w:rsidRPr="00EB7653" w:rsidRDefault="00C91E3C" w:rsidP="00C91E3C">
      <w:pPr>
        <w:rPr>
          <w:rFonts w:ascii="Arial" w:hAnsi="Arial" w:cs="Arial"/>
          <w:sz w:val="22"/>
          <w:szCs w:val="22"/>
          <w:lang w:val="nl-NL"/>
        </w:rPr>
      </w:pPr>
      <w:r>
        <w:rPr>
          <w:rFonts w:ascii="Arial" w:hAnsi="Arial" w:cs="Arial"/>
          <w:sz w:val="22"/>
          <w:szCs w:val="22"/>
          <w:lang w:val="nl-NL"/>
        </w:rPr>
        <w:t>De nieuwe uitvoeringen met extra grote actieradius zijn vanaf het eerste kwartaal van 2025 in Nederland leverbaar.</w:t>
      </w:r>
    </w:p>
    <w:p w14:paraId="7B01F0DC" w14:textId="77777777" w:rsidR="00C91E3C" w:rsidRDefault="00C91E3C" w:rsidP="00C91E3C">
      <w:pPr>
        <w:rPr>
          <w:rFonts w:ascii="Arial" w:hAnsi="Arial" w:cs="Arial"/>
          <w:sz w:val="22"/>
          <w:szCs w:val="22"/>
          <w:lang w:val="nl-NL"/>
        </w:rPr>
      </w:pPr>
    </w:p>
    <w:p w14:paraId="14823504" w14:textId="77777777" w:rsidR="00C91E3C" w:rsidRDefault="00C91E3C" w:rsidP="00C91E3C">
      <w:pPr>
        <w:rPr>
          <w:rFonts w:ascii="Arial" w:hAnsi="Arial" w:cs="Arial"/>
          <w:sz w:val="22"/>
          <w:szCs w:val="22"/>
          <w:lang w:val="nl-NL"/>
        </w:rPr>
      </w:pPr>
      <w:r>
        <w:rPr>
          <w:rFonts w:ascii="Arial" w:hAnsi="Arial" w:cs="Arial"/>
          <w:sz w:val="22"/>
          <w:szCs w:val="22"/>
          <w:lang w:val="nl-NL"/>
        </w:rPr>
        <w:t xml:space="preserve">De volledige prijslijsten en technische gegevens van de Ford E-Transit zijn </w:t>
      </w:r>
      <w:hyperlink r:id="rId13" w:history="1">
        <w:r w:rsidRPr="00A62FD2">
          <w:rPr>
            <w:rStyle w:val="Hyperlink"/>
            <w:rFonts w:ascii="Arial" w:hAnsi="Arial" w:cs="Arial"/>
            <w:sz w:val="22"/>
            <w:szCs w:val="22"/>
            <w:lang w:val="nl-NL"/>
          </w:rPr>
          <w:t>hier</w:t>
        </w:r>
      </w:hyperlink>
      <w:r>
        <w:rPr>
          <w:rFonts w:ascii="Arial" w:hAnsi="Arial" w:cs="Arial"/>
          <w:sz w:val="22"/>
          <w:szCs w:val="22"/>
          <w:lang w:val="nl-NL"/>
        </w:rPr>
        <w:t xml:space="preserve"> te vinden.</w:t>
      </w:r>
    </w:p>
    <w:p w14:paraId="62388F20" w14:textId="77777777" w:rsidR="00C91E3C" w:rsidRDefault="00C91E3C" w:rsidP="00C91E3C">
      <w:pPr>
        <w:rPr>
          <w:rFonts w:ascii="Arial" w:hAnsi="Arial" w:cs="Arial"/>
          <w:sz w:val="22"/>
          <w:szCs w:val="22"/>
          <w:lang w:val="nl-NL"/>
        </w:rPr>
      </w:pPr>
    </w:p>
    <w:p w14:paraId="2ED7B311" w14:textId="77777777" w:rsidR="00C91E3C" w:rsidRPr="00541943" w:rsidRDefault="00C91E3C" w:rsidP="00C91E3C">
      <w:pPr>
        <w:rPr>
          <w:rFonts w:cs="Arial"/>
          <w:sz w:val="18"/>
          <w:szCs w:val="18"/>
          <w:lang w:val="nl-NL"/>
        </w:rPr>
      </w:pPr>
    </w:p>
    <w:p w14:paraId="23FD50FE" w14:textId="77777777" w:rsidR="00C91E3C" w:rsidRPr="008654F3" w:rsidRDefault="00C91E3C" w:rsidP="00C91E3C">
      <w:pPr>
        <w:jc w:val="center"/>
        <w:rPr>
          <w:rFonts w:ascii="Arial" w:hAnsi="Arial" w:cs="Arial"/>
          <w:i/>
          <w:color w:val="000000"/>
          <w:szCs w:val="20"/>
          <w:lang w:val="nl-NL"/>
        </w:rPr>
      </w:pPr>
      <w:r w:rsidRPr="00541943">
        <w:rPr>
          <w:rFonts w:ascii="Arial" w:hAnsi="Arial" w:cs="Arial"/>
          <w:i/>
          <w:color w:val="000000"/>
          <w:szCs w:val="20"/>
          <w:lang w:val="nl-NL"/>
        </w:rPr>
        <w:t># # #</w:t>
      </w:r>
      <w:r w:rsidRPr="00541943">
        <w:rPr>
          <w:rFonts w:ascii="Arial" w:hAnsi="Arial" w:cs="Arial"/>
          <w:i/>
          <w:color w:val="000000"/>
          <w:szCs w:val="20"/>
          <w:lang w:val="nl-NL"/>
        </w:rPr>
        <w:br/>
      </w:r>
    </w:p>
    <w:p w14:paraId="4818F47E" w14:textId="77777777" w:rsidR="00C91E3C" w:rsidRDefault="00C91E3C" w:rsidP="00C91E3C">
      <w:pPr>
        <w:pStyle w:val="paragraph"/>
        <w:spacing w:before="0" w:beforeAutospacing="0" w:after="0" w:afterAutospacing="0"/>
        <w:textAlignment w:val="baseline"/>
        <w:rPr>
          <w:rFonts w:ascii="Arial" w:hAnsi="Arial" w:cs="Arial"/>
          <w:i/>
          <w:iCs/>
          <w:sz w:val="20"/>
          <w:lang w:eastAsia="en-US"/>
        </w:rPr>
      </w:pPr>
      <w:r>
        <w:rPr>
          <w:rStyle w:val="Voetnootmarkering"/>
          <w:rFonts w:ascii="Arial" w:hAnsi="Arial" w:cs="Arial"/>
          <w:i/>
          <w:iCs/>
          <w:sz w:val="20"/>
          <w:lang w:eastAsia="en-US"/>
        </w:rPr>
        <w:footnoteReference w:id="2"/>
      </w:r>
      <w:r>
        <w:rPr>
          <w:rFonts w:ascii="Arial" w:hAnsi="Arial" w:cs="Arial"/>
          <w:i/>
          <w:iCs/>
          <w:sz w:val="20"/>
          <w:lang w:eastAsia="en-US"/>
        </w:rPr>
        <w:t xml:space="preserve"> </w:t>
      </w:r>
      <w:r w:rsidRPr="00E4411E">
        <w:rPr>
          <w:rFonts w:ascii="Arial" w:hAnsi="Arial" w:cs="Arial"/>
          <w:i/>
          <w:iCs/>
          <w:sz w:val="20"/>
          <w:lang w:eastAsia="en-US"/>
        </w:rPr>
        <w:t>Alle in deze prijslijst vermelde consumentenprijzen zijn af importeur Amstelveen, in Euro en exclusief BTW en BPM. Alle vermelde prijzen en als standaard vermelde uitrustingen zijn indicatief en kunnen te allen tijde, zonder voorafgaande kennisgeving worden gewijzigd. Pas op de dag van aflevering worden de prijs en de uitrusting definitief vastgesteld. Ford Nederland B.V. is op geen enkele wijze aansprakelijk voor mogelijke gevolgen van onjuistheden of onvolkomenheden in de inhoud van deze prijslijst. Vraag uw agent altijd naar de actuele prijzen en beschikbare uitrustingen. Naast de in de prijslijst vermelde prijzen worden de kosten voor het rijklaar maken van de auto, de recyclingbijdrage en de leges in rekening gebracht. De kosten voor het rijklaar maken van de auto bedragen Euro 1.295 exclusief BTW. In deze kosten zijn bovendien een in- en uitwendige poetsbeurt, vloermatten, een lifehammer, een veiligheidshesje en een gevarendriehoek opgenomen. Daarnaast is het op grond van de Wet milieubeheer wettelijk verplicht om bij de aanschaf van een nieuwe auto de recyclingbijdrage ad Euro 61,98 exclusief BTW in rekening te brengen. De recyclingbijdrage komt ten gunste van Auto Recycling Nederland BV, dat zich ten doel heeft gesteld, auto’s aan het einde van de levensduur in te zamelen en op milieuvriendelijke wijze te demonteren voor hergebruik van het materiaal. Bovendien worden er leges en een administratieve vergoeding voor het ééndelig kentekenbewijs in rekening gebracht ad Euro 62,21 exclusief BTW. Voor meer informatie over de bijkomende kosten en onze verkoopvoorwaarden, zie www.ford.nl/verkoopvoorwaarden. Ford Nederland B.V. is ingeschreven bij het handelsregister van de Kamer van Koophandel onder nummer 33042480.</w:t>
      </w:r>
    </w:p>
    <w:p w14:paraId="006865E9" w14:textId="77777777" w:rsidR="00C91E3C" w:rsidRDefault="00C91E3C" w:rsidP="00C91E3C">
      <w:pPr>
        <w:pStyle w:val="paragraph"/>
        <w:spacing w:before="0" w:beforeAutospacing="0" w:after="0" w:afterAutospacing="0"/>
        <w:textAlignment w:val="baseline"/>
        <w:rPr>
          <w:rFonts w:ascii="Arial" w:hAnsi="Arial" w:cs="Arial"/>
          <w:i/>
          <w:iCs/>
          <w:sz w:val="20"/>
          <w:lang w:eastAsia="en-US"/>
        </w:rPr>
      </w:pPr>
    </w:p>
    <w:p w14:paraId="3FD08FF2" w14:textId="4E2AEAB3" w:rsidR="00C91E3C" w:rsidRDefault="00C91E3C" w:rsidP="00C91E3C">
      <w:pPr>
        <w:rPr>
          <w:rFonts w:ascii="Arial" w:hAnsi="Arial" w:cs="Arial"/>
          <w:i/>
          <w:iCs/>
          <w:lang w:val="nl-NL"/>
        </w:rPr>
      </w:pPr>
      <w:r w:rsidRPr="00A34A65">
        <w:rPr>
          <w:rStyle w:val="Voetnootmarkering"/>
          <w:rFonts w:ascii="Arial" w:hAnsi="Arial" w:cs="Arial"/>
          <w:i/>
          <w:iCs/>
          <w:lang w:val="nl-NL"/>
        </w:rPr>
        <w:footnoteReference w:id="3"/>
      </w:r>
      <w:r w:rsidRPr="00A34A65">
        <w:rPr>
          <w:rFonts w:ascii="Arial" w:hAnsi="Arial" w:cs="Arial"/>
          <w:i/>
          <w:iCs/>
          <w:lang w:val="nl-NL"/>
        </w:rPr>
        <w:t xml:space="preserve"> Gebaseerd op een </w:t>
      </w:r>
      <w:r w:rsidR="00A34A65">
        <w:rPr>
          <w:rFonts w:ascii="Arial" w:hAnsi="Arial" w:cs="Arial"/>
          <w:i/>
          <w:iCs/>
          <w:lang w:val="nl-NL"/>
        </w:rPr>
        <w:t>volledig opgeladen</w:t>
      </w:r>
      <w:r w:rsidRPr="00A34A65">
        <w:rPr>
          <w:rFonts w:ascii="Arial" w:hAnsi="Arial" w:cs="Arial"/>
          <w:i/>
          <w:iCs/>
          <w:lang w:val="nl-NL"/>
        </w:rPr>
        <w:t xml:space="preserve"> E-Transit met </w:t>
      </w:r>
      <w:r w:rsidR="00A34A65">
        <w:rPr>
          <w:rFonts w:ascii="Arial" w:hAnsi="Arial" w:cs="Arial"/>
          <w:i/>
          <w:iCs/>
          <w:lang w:val="nl-NL"/>
        </w:rPr>
        <w:t>89 kWh-batterij.</w:t>
      </w:r>
      <w:r w:rsidRPr="00FB1B4C">
        <w:rPr>
          <w:rFonts w:ascii="Arial" w:hAnsi="Arial" w:cs="Arial"/>
          <w:i/>
          <w:iCs/>
          <w:lang w:val="nl-NL"/>
        </w:rPr>
        <w:t xml:space="preserve"> Geschat bereik met behulp van de Worldwide Harmonised Light Vehicle Test Procedure (WLTP). De getoonde cijfers zijn bedoeld ter vergelijking en mogen alleen worden vergeleken met andere voertuigen die zijn getest volgens dezelfde technische procedures. Het werkelijke bereik varieert vanwege factoren zoals temperatuur, rijgedrag, routeprofiel, voertuigonderhoud, leeftijd en conditie van de lithium-ionbatterij. Het aangegeven WLTP-brandstof-/energieverbruik, de CO2-uitstoot en het elektrische bereik worden bepaald volgens de technische vereisten en specificaties van de Europese Verordeningen (EG) 715/2007 en (EU) 2017/1151, zoals laatst gewijzigd. De toegepaste standaardtestprocedures maken vergelijking tussen verschillende voertuigtypen en verschillende fabrikanten mogelijk.</w:t>
      </w:r>
      <w:bookmarkStart w:id="0" w:name="_Hlk23330583"/>
    </w:p>
    <w:p w14:paraId="577F1EC3" w14:textId="77777777" w:rsidR="00084AB9" w:rsidRDefault="00084AB9" w:rsidP="00C91E3C">
      <w:pPr>
        <w:rPr>
          <w:rFonts w:ascii="Arial" w:hAnsi="Arial" w:cs="Arial"/>
          <w:b/>
          <w:i/>
          <w:szCs w:val="20"/>
          <w:lang w:val="nl-NL"/>
        </w:rPr>
      </w:pPr>
    </w:p>
    <w:p w14:paraId="499C31D4" w14:textId="77777777" w:rsidR="00C24980" w:rsidRDefault="00C24980" w:rsidP="00C91E3C">
      <w:pPr>
        <w:rPr>
          <w:rFonts w:ascii="Arial" w:hAnsi="Arial" w:cs="Arial"/>
          <w:b/>
          <w:i/>
          <w:szCs w:val="20"/>
          <w:lang w:val="nl-NL"/>
        </w:rPr>
      </w:pPr>
    </w:p>
    <w:p w14:paraId="7FAA76CB" w14:textId="77777777" w:rsidR="00A34A65" w:rsidRDefault="00A34A65" w:rsidP="00C91E3C">
      <w:pPr>
        <w:rPr>
          <w:rFonts w:ascii="Arial" w:hAnsi="Arial" w:cs="Arial"/>
          <w:b/>
          <w:i/>
          <w:szCs w:val="20"/>
          <w:lang w:val="nl-NL"/>
        </w:rPr>
      </w:pPr>
    </w:p>
    <w:p w14:paraId="225B2116" w14:textId="5F7AA8CC" w:rsidR="00C91E3C" w:rsidRPr="00C91E3C" w:rsidRDefault="00C91E3C" w:rsidP="00C91E3C">
      <w:pPr>
        <w:rPr>
          <w:rFonts w:ascii="Arial" w:hAnsi="Arial" w:cs="Arial"/>
          <w:i/>
          <w:iCs/>
          <w:lang w:val="nl-NL"/>
        </w:rPr>
      </w:pPr>
      <w:r w:rsidRPr="00541943">
        <w:rPr>
          <w:rFonts w:ascii="Arial" w:hAnsi="Arial" w:cs="Arial"/>
          <w:b/>
          <w:i/>
          <w:szCs w:val="20"/>
          <w:lang w:val="nl-NL"/>
        </w:rPr>
        <w:lastRenderedPageBreak/>
        <w:t>Zelf rijden</w:t>
      </w:r>
    </w:p>
    <w:p w14:paraId="1D111B0B" w14:textId="77777777" w:rsidR="00C91E3C" w:rsidRPr="00541943" w:rsidRDefault="00C91E3C" w:rsidP="00C91E3C">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4"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4472480" w14:textId="77777777" w:rsidR="00C91E3C" w:rsidRPr="00541943" w:rsidRDefault="00C91E3C" w:rsidP="00C91E3C">
      <w:pPr>
        <w:rPr>
          <w:rFonts w:ascii="Arial" w:hAnsi="Arial" w:cs="Arial"/>
          <w:i/>
          <w:szCs w:val="20"/>
          <w:lang w:val="nl-NL"/>
        </w:rPr>
      </w:pPr>
    </w:p>
    <w:p w14:paraId="34748B98" w14:textId="77777777" w:rsidR="00084AB9" w:rsidRDefault="00C91E3C" w:rsidP="00C91E3C">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5"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6F87D0B4" w14:textId="77777777" w:rsidR="00C326BA" w:rsidRDefault="00C326BA" w:rsidP="00C91E3C">
      <w:pPr>
        <w:rPr>
          <w:rFonts w:ascii="Arial" w:hAnsi="Arial" w:cs="Arial"/>
          <w:b/>
          <w:bCs/>
          <w:szCs w:val="20"/>
          <w:lang w:val="nl-NL"/>
        </w:rPr>
      </w:pPr>
    </w:p>
    <w:p w14:paraId="4C1DF337" w14:textId="7858537D" w:rsidR="00C91E3C" w:rsidRPr="00084AB9" w:rsidRDefault="00C91E3C" w:rsidP="00C91E3C">
      <w:pPr>
        <w:rPr>
          <w:rFonts w:ascii="Arial" w:hAnsi="Arial" w:cs="Arial"/>
          <w:i/>
          <w:color w:val="0000FF"/>
          <w:szCs w:val="20"/>
          <w:u w:val="single"/>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Dearborn,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embedded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6"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340871ED" w14:textId="77777777" w:rsidR="00C91E3C" w:rsidRPr="00303D89" w:rsidRDefault="00C91E3C" w:rsidP="00C91E3C">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C91E3C" w:rsidRPr="00B4039D" w14:paraId="2C850969" w14:textId="77777777" w:rsidTr="00F81F40">
        <w:tc>
          <w:tcPr>
            <w:tcW w:w="1373" w:type="dxa"/>
            <w:shd w:val="clear" w:color="auto" w:fill="auto"/>
          </w:tcPr>
          <w:p w14:paraId="43076EFC" w14:textId="77777777" w:rsidR="00C91E3C" w:rsidRPr="005B06EB" w:rsidRDefault="00C91E3C" w:rsidP="00F81F40">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0F3983E1" w14:textId="77777777" w:rsidR="00C91E3C" w:rsidRPr="005B06EB" w:rsidRDefault="00C91E3C" w:rsidP="00F81F40">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7" w:history="1">
              <w:r w:rsidRPr="00F2349B">
                <w:rPr>
                  <w:rStyle w:val="Hyperlink"/>
                  <w:rFonts w:ascii="Arial" w:hAnsi="Arial" w:cs="Arial"/>
                  <w:szCs w:val="20"/>
                  <w:lang w:val="nl-NL"/>
                </w:rPr>
                <w:t>prfordnl@ford.com</w:t>
              </w:r>
            </w:hyperlink>
          </w:p>
        </w:tc>
      </w:tr>
    </w:tbl>
    <w:p w14:paraId="414A1697" w14:textId="77777777" w:rsidR="00B15ACE" w:rsidRPr="00C91E3C" w:rsidRDefault="00B15ACE" w:rsidP="00B15ACE">
      <w:pPr>
        <w:rPr>
          <w:lang w:val="nl-NL"/>
        </w:rPr>
      </w:pPr>
    </w:p>
    <w:p w14:paraId="7D3FD211" w14:textId="77777777" w:rsidR="000B69E9" w:rsidRPr="00B15ACE" w:rsidRDefault="000B69E9" w:rsidP="00B15ACE">
      <w:pPr>
        <w:pStyle w:val="Kop3"/>
        <w:shd w:val="clear" w:color="auto" w:fill="FFFFFF"/>
        <w:spacing w:before="0"/>
        <w:rPr>
          <w:lang w:val="de-DE"/>
        </w:rPr>
      </w:pPr>
    </w:p>
    <w:sectPr w:rsidR="000B69E9" w:rsidRPr="00B15ACE" w:rsidSect="00A86BB6">
      <w:footerReference w:type="even" r:id="rId18"/>
      <w:footerReference w:type="default" r:id="rId19"/>
      <w:headerReference w:type="first" r:id="rId20"/>
      <w:footerReference w:type="first" r:id="rId2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8963" w14:textId="77777777" w:rsidR="00B94A1A" w:rsidRDefault="00B94A1A">
      <w:r>
        <w:separator/>
      </w:r>
    </w:p>
  </w:endnote>
  <w:endnote w:type="continuationSeparator" w:id="0">
    <w:p w14:paraId="4D7E9C87" w14:textId="77777777" w:rsidR="00B94A1A" w:rsidRDefault="00B94A1A">
      <w:r>
        <w:continuationSeparator/>
      </w:r>
    </w:p>
  </w:endnote>
  <w:endnote w:type="continuationNotice" w:id="1">
    <w:p w14:paraId="12BA070E" w14:textId="77777777" w:rsidR="00B94A1A" w:rsidRDefault="00B9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B4039D"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A33B" w14:textId="77777777" w:rsidR="00B94A1A" w:rsidRDefault="00B94A1A">
      <w:r>
        <w:separator/>
      </w:r>
    </w:p>
  </w:footnote>
  <w:footnote w:type="continuationSeparator" w:id="0">
    <w:p w14:paraId="3AA337B1" w14:textId="77777777" w:rsidR="00B94A1A" w:rsidRDefault="00B94A1A">
      <w:r>
        <w:continuationSeparator/>
      </w:r>
    </w:p>
  </w:footnote>
  <w:footnote w:type="continuationNotice" w:id="1">
    <w:p w14:paraId="63B781DE" w14:textId="77777777" w:rsidR="00B94A1A" w:rsidRDefault="00B94A1A"/>
  </w:footnote>
  <w:footnote w:id="2">
    <w:p w14:paraId="06C6BD3E" w14:textId="77777777" w:rsidR="00C91E3C" w:rsidRPr="00FB1B4C" w:rsidRDefault="00C91E3C" w:rsidP="00C91E3C">
      <w:pPr>
        <w:pStyle w:val="Voetnoottekst"/>
        <w:rPr>
          <w:lang w:val="nl-NL"/>
        </w:rPr>
      </w:pPr>
    </w:p>
  </w:footnote>
  <w:footnote w:id="3">
    <w:p w14:paraId="11569A90" w14:textId="77777777" w:rsidR="00C91E3C" w:rsidRPr="00FB1B4C" w:rsidRDefault="00C91E3C" w:rsidP="00C91E3C">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6167"/>
    <w:multiLevelType w:val="hybridMultilevel"/>
    <w:tmpl w:val="7C648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2"/>
  </w:num>
  <w:num w:numId="14" w16cid:durableId="646252838">
    <w:abstractNumId w:val="5"/>
  </w:num>
  <w:num w:numId="15" w16cid:durableId="1742294682">
    <w:abstractNumId w:val="3"/>
  </w:num>
  <w:num w:numId="16" w16cid:durableId="931666320">
    <w:abstractNumId w:val="17"/>
  </w:num>
  <w:num w:numId="17" w16cid:durableId="2042514672">
    <w:abstractNumId w:val="11"/>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710495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AB9"/>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4A65"/>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039D"/>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4980"/>
    <w:rsid w:val="00C252DA"/>
    <w:rsid w:val="00C25523"/>
    <w:rsid w:val="00C27A4D"/>
    <w:rsid w:val="00C326BA"/>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1E3C"/>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 w:type="paragraph" w:customStyle="1" w:styleId="paragraph">
    <w:name w:val="paragraph"/>
    <w:basedOn w:val="Standaard"/>
    <w:rsid w:val="00C91E3C"/>
    <w:pPr>
      <w:spacing w:before="100" w:beforeAutospacing="1" w:after="100" w:afterAutospacing="1"/>
    </w:pPr>
    <w:rPr>
      <w:sz w:val="24"/>
      <w:lang w:val="nl-NL" w:eastAsia="nl-NL"/>
    </w:rPr>
  </w:style>
  <w:style w:type="paragraph" w:styleId="Voetnoottekst">
    <w:name w:val="footnote text"/>
    <w:basedOn w:val="Standaard"/>
    <w:link w:val="VoetnoottekstChar"/>
    <w:rsid w:val="00C91E3C"/>
    <w:rPr>
      <w:szCs w:val="20"/>
    </w:rPr>
  </w:style>
  <w:style w:type="character" w:customStyle="1" w:styleId="VoetnoottekstChar">
    <w:name w:val="Voetnoottekst Char"/>
    <w:basedOn w:val="Standaardalinea-lettertype"/>
    <w:link w:val="Voetnoottekst"/>
    <w:rsid w:val="00C91E3C"/>
    <w:rPr>
      <w:lang w:eastAsia="en-US"/>
    </w:rPr>
  </w:style>
  <w:style w:type="character" w:styleId="Voetnootmarkering">
    <w:name w:val="footnote reference"/>
    <w:basedOn w:val="Standaardalinea-lettertype"/>
    <w:rsid w:val="00C91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d.nl/bedrijfswagens-en-pickups/e-trans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transitcustom.fordpresskits.com/" TargetMode="External"/><Relationship Id="rId17" Type="http://schemas.openxmlformats.org/officeDocument/2006/relationships/hyperlink" Target="mailto:prfordnl@ford.com" TargetMode="Externa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nl/nl/news/2022/04/29/ford-pro-zorgt-voor-meer-productiviteit-bij-europese-bedrijfswag.html" TargetMode="External"/><Relationship Id="rId5" Type="http://schemas.openxmlformats.org/officeDocument/2006/relationships/numbering" Target="numbering.xml"/><Relationship Id="rId15" Type="http://schemas.openxmlformats.org/officeDocument/2006/relationships/hyperlink" Target="http://www.ford.nl/handige-links/ik-wil/proefrit-aanvra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7198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8313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2024-12-16T14:53:00Z</dcterms:created>
  <dcterms:modified xsi:type="dcterms:W3CDTF">2024-12-16T15:50:00Z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