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D9C3" w14:textId="0F9B69F4" w:rsidR="007C494D" w:rsidRDefault="007C494D" w:rsidP="007C494D">
      <w:pPr>
        <w:pStyle w:val="Plattetekst2"/>
        <w:spacing w:line="240" w:lineRule="auto"/>
        <w:rPr>
          <w:rFonts w:ascii="Arial" w:hAnsi="Arial" w:cs="Arial"/>
          <w:b/>
          <w:bCs/>
          <w:sz w:val="32"/>
          <w:szCs w:val="32"/>
          <w:lang w:val="nl-NL"/>
        </w:rPr>
      </w:pPr>
      <w:r>
        <w:rPr>
          <w:rFonts w:ascii="Arial" w:hAnsi="Arial" w:cs="Arial"/>
          <w:b/>
          <w:bCs/>
          <w:sz w:val="32"/>
          <w:szCs w:val="32"/>
          <w:lang w:val="nl-NL"/>
        </w:rPr>
        <w:t>Ford Kuga nu ook bestverkochte PHEV in Nederland</w:t>
      </w:r>
    </w:p>
    <w:p w14:paraId="072AE5AB" w14:textId="77777777" w:rsidR="007C494D" w:rsidRDefault="007C494D" w:rsidP="007C494D">
      <w:pPr>
        <w:rPr>
          <w:rFonts w:ascii="Arial" w:hAnsi="Arial" w:cs="Arial"/>
          <w:sz w:val="22"/>
          <w:szCs w:val="22"/>
          <w:lang w:val="nl-NL"/>
        </w:rPr>
      </w:pPr>
    </w:p>
    <w:p w14:paraId="13B997EE" w14:textId="583C5CFA" w:rsidR="007C494D" w:rsidRDefault="007C494D" w:rsidP="007C494D">
      <w:pPr>
        <w:numPr>
          <w:ilvl w:val="0"/>
          <w:numId w:val="7"/>
        </w:numPr>
        <w:rPr>
          <w:rFonts w:ascii="Arial" w:hAnsi="Arial" w:cs="Arial"/>
          <w:sz w:val="22"/>
          <w:szCs w:val="22"/>
          <w:lang w:val="nl-NL"/>
        </w:rPr>
      </w:pPr>
      <w:r>
        <w:rPr>
          <w:rFonts w:ascii="Arial" w:hAnsi="Arial" w:cs="Arial"/>
          <w:sz w:val="22"/>
          <w:szCs w:val="22"/>
          <w:lang w:val="nl-NL"/>
        </w:rPr>
        <w:t xml:space="preserve">Recent vernieuwde Kuga afgelopen jaar bestverkochte plug-in hybride van Nederland </w:t>
      </w:r>
    </w:p>
    <w:p w14:paraId="520651E3" w14:textId="77777777" w:rsidR="007C494D" w:rsidRDefault="007C494D" w:rsidP="007C494D">
      <w:pPr>
        <w:ind w:left="360"/>
        <w:rPr>
          <w:rFonts w:ascii="Arial" w:hAnsi="Arial" w:cs="Arial"/>
          <w:sz w:val="22"/>
          <w:szCs w:val="22"/>
          <w:lang w:val="nl-NL"/>
        </w:rPr>
      </w:pPr>
    </w:p>
    <w:p w14:paraId="578055CB" w14:textId="1EC7CA86" w:rsidR="007C494D" w:rsidRDefault="007C494D" w:rsidP="007C494D">
      <w:pPr>
        <w:numPr>
          <w:ilvl w:val="0"/>
          <w:numId w:val="7"/>
        </w:numPr>
        <w:rPr>
          <w:rFonts w:ascii="Arial" w:hAnsi="Arial" w:cs="Arial"/>
          <w:sz w:val="22"/>
          <w:szCs w:val="22"/>
          <w:lang w:val="nl-NL"/>
        </w:rPr>
      </w:pPr>
      <w:r>
        <w:rPr>
          <w:rFonts w:ascii="Arial" w:hAnsi="Arial" w:cs="Arial"/>
          <w:sz w:val="22"/>
          <w:szCs w:val="22"/>
          <w:lang w:val="nl-NL"/>
        </w:rPr>
        <w:t>Ford Kuga al vier jaar op rij bestverkochte PHEV van Europa</w:t>
      </w:r>
    </w:p>
    <w:p w14:paraId="71682EE6" w14:textId="77777777" w:rsidR="007C494D" w:rsidRDefault="007C494D" w:rsidP="007C494D">
      <w:pPr>
        <w:pStyle w:val="Lijstalinea"/>
        <w:rPr>
          <w:rFonts w:ascii="Arial" w:hAnsi="Arial" w:cs="Arial"/>
          <w:sz w:val="22"/>
          <w:szCs w:val="22"/>
          <w:lang w:val="nl-NL"/>
        </w:rPr>
      </w:pPr>
    </w:p>
    <w:p w14:paraId="44DC2BCF" w14:textId="77777777" w:rsidR="007C494D" w:rsidRDefault="007C494D" w:rsidP="007C494D">
      <w:pPr>
        <w:numPr>
          <w:ilvl w:val="0"/>
          <w:numId w:val="7"/>
        </w:numPr>
        <w:rPr>
          <w:rFonts w:ascii="Arial" w:hAnsi="Arial" w:cs="Arial"/>
          <w:sz w:val="22"/>
          <w:szCs w:val="22"/>
          <w:lang w:val="nl-NL"/>
        </w:rPr>
      </w:pPr>
      <w:r>
        <w:rPr>
          <w:rFonts w:ascii="Arial" w:hAnsi="Arial" w:cs="Arial"/>
          <w:sz w:val="22"/>
          <w:szCs w:val="22"/>
          <w:lang w:val="nl-NL"/>
        </w:rPr>
        <w:t>V</w:t>
      </w:r>
      <w:r w:rsidRPr="00036822">
        <w:rPr>
          <w:rFonts w:ascii="Arial" w:hAnsi="Arial" w:cs="Arial"/>
          <w:sz w:val="22"/>
          <w:szCs w:val="22"/>
          <w:lang w:val="nl-NL"/>
        </w:rPr>
        <w:t>erbeterde</w:t>
      </w:r>
      <w:r>
        <w:rPr>
          <w:rFonts w:ascii="Arial" w:hAnsi="Arial" w:cs="Arial"/>
          <w:sz w:val="22"/>
          <w:szCs w:val="22"/>
          <w:lang w:val="nl-NL"/>
        </w:rPr>
        <w:t xml:space="preserve">, zuinige </w:t>
      </w:r>
      <w:r w:rsidRPr="00036822">
        <w:rPr>
          <w:rFonts w:ascii="Arial" w:hAnsi="Arial" w:cs="Arial"/>
          <w:sz w:val="22"/>
          <w:szCs w:val="22"/>
          <w:lang w:val="nl-NL"/>
        </w:rPr>
        <w:t xml:space="preserve">plug-in hybride-aandrijflijn </w:t>
      </w:r>
      <w:r>
        <w:rPr>
          <w:rFonts w:ascii="Arial" w:hAnsi="Arial" w:cs="Arial"/>
          <w:sz w:val="22"/>
          <w:szCs w:val="22"/>
          <w:lang w:val="nl-NL"/>
        </w:rPr>
        <w:t>biedt met 2.100 kg het</w:t>
      </w:r>
      <w:r w:rsidRPr="00036822">
        <w:rPr>
          <w:rFonts w:ascii="Arial" w:hAnsi="Arial" w:cs="Arial"/>
          <w:sz w:val="22"/>
          <w:szCs w:val="22"/>
          <w:lang w:val="nl-NL"/>
        </w:rPr>
        <w:t xml:space="preserve"> hoogste trekgewicht in zijn klasse </w:t>
      </w:r>
    </w:p>
    <w:p w14:paraId="2F16D2E9" w14:textId="77777777" w:rsidR="007C494D" w:rsidRPr="00777E65" w:rsidRDefault="007C494D" w:rsidP="007C494D">
      <w:pPr>
        <w:pStyle w:val="Lijstalinea"/>
        <w:ind w:left="0"/>
        <w:rPr>
          <w:rFonts w:ascii="Arial" w:hAnsi="Arial" w:cs="Arial"/>
          <w:strike/>
          <w:sz w:val="22"/>
          <w:szCs w:val="22"/>
          <w:lang w:val="nl-NL"/>
        </w:rPr>
      </w:pPr>
    </w:p>
    <w:p w14:paraId="3FAD0459" w14:textId="77777777" w:rsidR="007C494D" w:rsidRDefault="007C494D" w:rsidP="007C494D">
      <w:pPr>
        <w:rPr>
          <w:rFonts w:ascii="Arial" w:hAnsi="Arial" w:cs="Arial"/>
          <w:b/>
          <w:bCs/>
          <w:sz w:val="22"/>
          <w:szCs w:val="22"/>
          <w:lang w:val="nl"/>
        </w:rPr>
      </w:pPr>
    </w:p>
    <w:p w14:paraId="19A5F503" w14:textId="6FBBEA76" w:rsidR="007C494D" w:rsidRPr="0076275B" w:rsidRDefault="007C494D" w:rsidP="007C494D">
      <w:pPr>
        <w:rPr>
          <w:rFonts w:ascii="Arial" w:hAnsi="Arial" w:cs="Arial"/>
          <w:sz w:val="22"/>
          <w:szCs w:val="22"/>
          <w:vertAlign w:val="superscript"/>
          <w:lang w:val="nl"/>
        </w:rPr>
      </w:pPr>
      <w:r>
        <w:rPr>
          <w:rFonts w:ascii="Arial" w:hAnsi="Arial" w:cs="Arial"/>
          <w:b/>
          <w:bCs/>
          <w:sz w:val="22"/>
          <w:szCs w:val="22"/>
          <w:lang w:val="nl"/>
        </w:rPr>
        <w:t>Amstelveen</w:t>
      </w:r>
      <w:r w:rsidRPr="00B967A8">
        <w:rPr>
          <w:rFonts w:ascii="Arial" w:hAnsi="Arial" w:cs="Arial"/>
          <w:b/>
          <w:bCs/>
          <w:sz w:val="22"/>
          <w:szCs w:val="22"/>
          <w:lang w:val="nl"/>
        </w:rPr>
        <w:t>,</w:t>
      </w:r>
      <w:r>
        <w:rPr>
          <w:rFonts w:ascii="Arial" w:hAnsi="Arial" w:cs="Arial"/>
          <w:b/>
          <w:bCs/>
          <w:sz w:val="22"/>
          <w:szCs w:val="22"/>
          <w:lang w:val="nl"/>
        </w:rPr>
        <w:t xml:space="preserve"> 2 januari 2025</w:t>
      </w:r>
      <w:r w:rsidRPr="00B967A8">
        <w:rPr>
          <w:rFonts w:ascii="Arial" w:hAnsi="Arial" w:cs="Arial"/>
          <w:b/>
          <w:bCs/>
          <w:sz w:val="22"/>
          <w:szCs w:val="22"/>
          <w:lang w:val="nl"/>
        </w:rPr>
        <w:t xml:space="preserve"> </w:t>
      </w:r>
      <w:r w:rsidRPr="00B967A8">
        <w:rPr>
          <w:rFonts w:ascii="Arial" w:hAnsi="Arial" w:cs="Arial"/>
          <w:sz w:val="22"/>
          <w:szCs w:val="22"/>
          <w:lang w:val="nl"/>
        </w:rPr>
        <w:t>–</w:t>
      </w:r>
      <w:r>
        <w:rPr>
          <w:rFonts w:ascii="Arial" w:hAnsi="Arial" w:cs="Arial"/>
          <w:sz w:val="22"/>
          <w:szCs w:val="22"/>
          <w:lang w:val="nl"/>
        </w:rPr>
        <w:t xml:space="preserve"> </w:t>
      </w:r>
      <w:r w:rsidRPr="001346F7">
        <w:rPr>
          <w:rFonts w:ascii="Arial" w:hAnsi="Arial" w:cs="Arial"/>
          <w:sz w:val="22"/>
          <w:szCs w:val="22"/>
          <w:lang w:val="nl"/>
        </w:rPr>
        <w:t>De oliebollen zijn op en alle orders van 2024 zijn geteld. Al vier jaar op rij is de Ford Kuga de bestverkochte PHEV van Europa</w:t>
      </w:r>
      <w:r>
        <w:rPr>
          <w:rFonts w:ascii="Arial" w:hAnsi="Arial" w:cs="Arial"/>
          <w:sz w:val="22"/>
          <w:szCs w:val="22"/>
          <w:vertAlign w:val="superscript"/>
          <w:lang w:val="nl"/>
        </w:rPr>
        <w:t>1,2</w:t>
      </w:r>
      <w:r w:rsidRPr="001346F7">
        <w:rPr>
          <w:rFonts w:ascii="Arial" w:hAnsi="Arial" w:cs="Arial"/>
          <w:sz w:val="22"/>
          <w:szCs w:val="22"/>
          <w:lang w:val="nl"/>
        </w:rPr>
        <w:t>. Met een recordaantal van 4</w:t>
      </w:r>
      <w:r>
        <w:rPr>
          <w:rFonts w:ascii="Arial" w:hAnsi="Arial" w:cs="Arial"/>
          <w:sz w:val="22"/>
          <w:szCs w:val="22"/>
          <w:lang w:val="nl"/>
        </w:rPr>
        <w:t>.</w:t>
      </w:r>
      <w:r w:rsidRPr="001346F7">
        <w:rPr>
          <w:rFonts w:ascii="Arial" w:hAnsi="Arial" w:cs="Arial"/>
          <w:sz w:val="22"/>
          <w:szCs w:val="22"/>
          <w:lang w:val="nl"/>
        </w:rPr>
        <w:t xml:space="preserve">123 nieuw verkochte Kuga's, waarvan </w:t>
      </w:r>
      <w:r>
        <w:rPr>
          <w:rFonts w:ascii="Arial" w:hAnsi="Arial" w:cs="Arial"/>
          <w:sz w:val="22"/>
          <w:szCs w:val="22"/>
          <w:lang w:val="nl"/>
        </w:rPr>
        <w:t>één op de drie</w:t>
      </w:r>
      <w:r w:rsidRPr="001346F7">
        <w:rPr>
          <w:rFonts w:ascii="Arial" w:hAnsi="Arial" w:cs="Arial"/>
          <w:sz w:val="22"/>
          <w:szCs w:val="22"/>
          <w:lang w:val="nl"/>
        </w:rPr>
        <w:t xml:space="preserve"> particulier, is de Kuga nu </w:t>
      </w:r>
      <w:r>
        <w:rPr>
          <w:rFonts w:ascii="Arial" w:hAnsi="Arial" w:cs="Arial"/>
          <w:sz w:val="22"/>
          <w:szCs w:val="22"/>
          <w:lang w:val="nl"/>
        </w:rPr>
        <w:t xml:space="preserve">ook </w:t>
      </w:r>
      <w:r w:rsidRPr="001346F7">
        <w:rPr>
          <w:rFonts w:ascii="Arial" w:hAnsi="Arial" w:cs="Arial"/>
          <w:sz w:val="22"/>
          <w:szCs w:val="22"/>
          <w:lang w:val="nl"/>
        </w:rPr>
        <w:t>de best verkopende PHEV van Nederland.</w:t>
      </w:r>
      <w:r>
        <w:rPr>
          <w:rFonts w:ascii="Arial" w:hAnsi="Arial" w:cs="Arial"/>
          <w:sz w:val="22"/>
          <w:szCs w:val="22"/>
          <w:lang w:val="nl"/>
        </w:rPr>
        <w:t xml:space="preserve"> </w:t>
      </w:r>
    </w:p>
    <w:p w14:paraId="0EB528B1" w14:textId="77777777" w:rsidR="007C494D" w:rsidRDefault="007C494D" w:rsidP="007C494D">
      <w:pPr>
        <w:rPr>
          <w:rFonts w:ascii="Arial" w:hAnsi="Arial" w:cs="Arial"/>
          <w:sz w:val="22"/>
          <w:szCs w:val="22"/>
          <w:lang w:val="nl"/>
        </w:rPr>
      </w:pPr>
    </w:p>
    <w:p w14:paraId="56E6D568" w14:textId="77777777" w:rsidR="007C494D" w:rsidRDefault="007C494D" w:rsidP="007C494D">
      <w:pPr>
        <w:rPr>
          <w:rFonts w:ascii="Arial" w:hAnsi="Arial" w:cs="Arial"/>
          <w:sz w:val="22"/>
          <w:szCs w:val="22"/>
          <w:lang w:val="nl"/>
        </w:rPr>
      </w:pPr>
      <w:r>
        <w:rPr>
          <w:rFonts w:ascii="Arial" w:hAnsi="Arial" w:cs="Arial"/>
          <w:sz w:val="22"/>
          <w:szCs w:val="22"/>
          <w:lang w:val="nl"/>
        </w:rPr>
        <w:t xml:space="preserve">Recent introduceerde </w:t>
      </w:r>
      <w:r w:rsidRPr="00020270">
        <w:rPr>
          <w:rFonts w:ascii="Arial" w:hAnsi="Arial" w:cs="Arial"/>
          <w:sz w:val="22"/>
          <w:szCs w:val="22"/>
          <w:lang w:val="nl"/>
        </w:rPr>
        <w:t xml:space="preserve">Ford </w:t>
      </w:r>
      <w:r>
        <w:rPr>
          <w:rFonts w:ascii="Arial" w:hAnsi="Arial" w:cs="Arial"/>
          <w:sz w:val="22"/>
          <w:szCs w:val="22"/>
          <w:lang w:val="nl"/>
        </w:rPr>
        <w:t xml:space="preserve">de nieuwe Kuga Plug-In Hybrid. Het nieuwe model tilt de kwaliteiten van de familie-SUV naar een nog hoger plan. De Kuga </w:t>
      </w:r>
      <w:r w:rsidRPr="00020270">
        <w:rPr>
          <w:rFonts w:ascii="Arial" w:hAnsi="Arial" w:cs="Arial"/>
          <w:sz w:val="22"/>
          <w:szCs w:val="22"/>
          <w:lang w:val="nl"/>
        </w:rPr>
        <w:t xml:space="preserve">biedt </w:t>
      </w:r>
      <w:r>
        <w:rPr>
          <w:rFonts w:ascii="Arial" w:hAnsi="Arial" w:cs="Arial"/>
          <w:sz w:val="22"/>
          <w:szCs w:val="22"/>
          <w:lang w:val="nl"/>
        </w:rPr>
        <w:t>een riant trekgewicht en een laag verbruik met</w:t>
      </w:r>
      <w:r w:rsidRPr="00020270">
        <w:rPr>
          <w:rFonts w:ascii="Arial" w:hAnsi="Arial" w:cs="Arial"/>
          <w:sz w:val="22"/>
          <w:szCs w:val="22"/>
          <w:lang w:val="nl"/>
        </w:rPr>
        <w:t xml:space="preserve"> het gemak van naadloze connectiviteit en</w:t>
      </w:r>
      <w:r>
        <w:rPr>
          <w:rFonts w:ascii="Arial" w:hAnsi="Arial" w:cs="Arial"/>
          <w:sz w:val="22"/>
          <w:szCs w:val="22"/>
          <w:lang w:val="nl"/>
        </w:rPr>
        <w:t xml:space="preserve"> een nog completere veiligheidsuitrusting</w:t>
      </w:r>
      <w:r w:rsidRPr="00020270">
        <w:rPr>
          <w:rFonts w:ascii="Arial" w:hAnsi="Arial" w:cs="Arial"/>
          <w:sz w:val="22"/>
          <w:szCs w:val="22"/>
          <w:lang w:val="nl"/>
        </w:rPr>
        <w:t>.</w:t>
      </w:r>
      <w:r>
        <w:rPr>
          <w:rFonts w:ascii="Arial" w:hAnsi="Arial" w:cs="Arial"/>
          <w:sz w:val="22"/>
          <w:szCs w:val="22"/>
          <w:lang w:val="nl"/>
        </w:rPr>
        <w:t xml:space="preserve"> </w:t>
      </w:r>
    </w:p>
    <w:p w14:paraId="7095DF14" w14:textId="77777777" w:rsidR="007C494D" w:rsidRDefault="007C494D" w:rsidP="007C494D">
      <w:pPr>
        <w:rPr>
          <w:rFonts w:ascii="Arial" w:hAnsi="Arial" w:cs="Arial"/>
          <w:sz w:val="22"/>
          <w:szCs w:val="22"/>
          <w:lang w:val="nl-NL"/>
        </w:rPr>
      </w:pPr>
    </w:p>
    <w:p w14:paraId="409BFC79" w14:textId="77777777" w:rsidR="007C494D" w:rsidRPr="007863CB" w:rsidRDefault="007C494D" w:rsidP="007C494D">
      <w:pPr>
        <w:rPr>
          <w:rFonts w:ascii="Arial" w:hAnsi="Arial" w:cs="Arial"/>
          <w:b/>
          <w:bCs/>
          <w:sz w:val="22"/>
          <w:szCs w:val="22"/>
          <w:lang w:val="nl-NL"/>
        </w:rPr>
      </w:pPr>
      <w:r w:rsidRPr="007863CB">
        <w:rPr>
          <w:rFonts w:ascii="Arial" w:hAnsi="Arial" w:cs="Arial"/>
          <w:b/>
          <w:bCs/>
          <w:sz w:val="22"/>
          <w:szCs w:val="22"/>
          <w:lang w:val="nl-NL"/>
        </w:rPr>
        <w:t xml:space="preserve">Tot 69 kilometer </w:t>
      </w:r>
      <w:r>
        <w:rPr>
          <w:rFonts w:ascii="Arial" w:hAnsi="Arial" w:cs="Arial"/>
          <w:b/>
          <w:bCs/>
          <w:sz w:val="22"/>
          <w:szCs w:val="22"/>
          <w:lang w:val="nl-NL"/>
        </w:rPr>
        <w:t>elektrisch</w:t>
      </w:r>
      <w:r w:rsidRPr="007863CB">
        <w:rPr>
          <w:rFonts w:ascii="Arial" w:hAnsi="Arial" w:cs="Arial"/>
          <w:b/>
          <w:bCs/>
          <w:sz w:val="22"/>
          <w:szCs w:val="22"/>
          <w:lang w:val="nl-NL"/>
        </w:rPr>
        <w:t xml:space="preserve"> rijden</w:t>
      </w:r>
    </w:p>
    <w:p w14:paraId="3B3191B0" w14:textId="77777777" w:rsidR="007C494D" w:rsidRDefault="007C494D" w:rsidP="007C494D">
      <w:pPr>
        <w:rPr>
          <w:rFonts w:ascii="Arial" w:hAnsi="Arial" w:cs="Arial"/>
          <w:sz w:val="22"/>
          <w:szCs w:val="22"/>
          <w:lang w:val="nl-NL"/>
        </w:rPr>
      </w:pPr>
      <w:r w:rsidRPr="00020270">
        <w:rPr>
          <w:rFonts w:ascii="Arial" w:hAnsi="Arial" w:cs="Arial"/>
          <w:sz w:val="22"/>
          <w:szCs w:val="22"/>
          <w:lang w:val="nl-NL"/>
        </w:rPr>
        <w:t xml:space="preserve">De nieuwe </w:t>
      </w:r>
      <w:r>
        <w:rPr>
          <w:rFonts w:ascii="Arial" w:hAnsi="Arial" w:cs="Arial"/>
          <w:sz w:val="22"/>
          <w:szCs w:val="22"/>
          <w:lang w:val="nl-NL"/>
        </w:rPr>
        <w:t xml:space="preserve">Ford </w:t>
      </w:r>
      <w:r w:rsidRPr="00020270">
        <w:rPr>
          <w:rFonts w:ascii="Arial" w:hAnsi="Arial" w:cs="Arial"/>
          <w:sz w:val="22"/>
          <w:szCs w:val="22"/>
          <w:lang w:val="nl-NL"/>
        </w:rPr>
        <w:t xml:space="preserve">Kuga Plug-In </w:t>
      </w:r>
      <w:proofErr w:type="spellStart"/>
      <w:r w:rsidRPr="00020270">
        <w:rPr>
          <w:rFonts w:ascii="Arial" w:hAnsi="Arial" w:cs="Arial"/>
          <w:sz w:val="22"/>
          <w:szCs w:val="22"/>
          <w:lang w:val="nl-NL"/>
        </w:rPr>
        <w:t>Hybrid</w:t>
      </w:r>
      <w:proofErr w:type="spellEnd"/>
      <w:r w:rsidRPr="00020270">
        <w:rPr>
          <w:rFonts w:ascii="Arial" w:hAnsi="Arial" w:cs="Arial"/>
          <w:sz w:val="22"/>
          <w:szCs w:val="22"/>
          <w:lang w:val="nl-NL"/>
        </w:rPr>
        <w:t xml:space="preserve"> – gebouwd in Europa en ontworpen voor Europese </w:t>
      </w:r>
      <w:r>
        <w:rPr>
          <w:rFonts w:ascii="Arial" w:hAnsi="Arial" w:cs="Arial"/>
          <w:sz w:val="22"/>
          <w:szCs w:val="22"/>
          <w:lang w:val="nl-NL"/>
        </w:rPr>
        <w:t>klanten</w:t>
      </w:r>
      <w:r w:rsidRPr="00020270">
        <w:rPr>
          <w:rFonts w:ascii="Arial" w:hAnsi="Arial" w:cs="Arial"/>
          <w:sz w:val="22"/>
          <w:szCs w:val="22"/>
          <w:lang w:val="nl-NL"/>
        </w:rPr>
        <w:t xml:space="preserve"> – </w:t>
      </w:r>
      <w:r>
        <w:rPr>
          <w:rFonts w:ascii="Arial" w:hAnsi="Arial" w:cs="Arial"/>
          <w:sz w:val="22"/>
          <w:szCs w:val="22"/>
          <w:lang w:val="nl-NL"/>
        </w:rPr>
        <w:t xml:space="preserve">heeft een elektrisch WLTP rijbereik tot </w:t>
      </w:r>
      <w:r w:rsidRPr="00020270">
        <w:rPr>
          <w:rFonts w:ascii="Arial" w:hAnsi="Arial" w:cs="Arial"/>
          <w:sz w:val="22"/>
          <w:szCs w:val="22"/>
          <w:lang w:val="nl-NL"/>
        </w:rPr>
        <w:t>69 k</w:t>
      </w:r>
      <w:r>
        <w:rPr>
          <w:rFonts w:ascii="Arial" w:hAnsi="Arial" w:cs="Arial"/>
          <w:sz w:val="22"/>
          <w:szCs w:val="22"/>
          <w:lang w:val="nl-NL"/>
        </w:rPr>
        <w:t>ilometer. De nieuwe Kuga is aanzienlijk sneller en heeft een lagere CO</w:t>
      </w:r>
      <w:r w:rsidRPr="007863CB">
        <w:rPr>
          <w:rFonts w:ascii="Arial" w:hAnsi="Arial" w:cs="Arial"/>
          <w:sz w:val="22"/>
          <w:szCs w:val="22"/>
          <w:vertAlign w:val="subscript"/>
          <w:lang w:val="nl-NL"/>
        </w:rPr>
        <w:t>2</w:t>
      </w:r>
      <w:r>
        <w:rPr>
          <w:rFonts w:ascii="Arial" w:hAnsi="Arial" w:cs="Arial"/>
          <w:sz w:val="22"/>
          <w:szCs w:val="22"/>
          <w:lang w:val="nl-NL"/>
        </w:rPr>
        <w:t xml:space="preserve">-uitstoot met een verfijnde </w:t>
      </w:r>
      <w:r w:rsidRPr="00020270">
        <w:rPr>
          <w:rFonts w:ascii="Arial" w:hAnsi="Arial" w:cs="Arial"/>
          <w:sz w:val="22"/>
          <w:szCs w:val="22"/>
          <w:lang w:val="nl-NL"/>
        </w:rPr>
        <w:t>geëlektrificeerde rijervaring</w:t>
      </w:r>
      <w:r>
        <w:rPr>
          <w:rFonts w:ascii="Arial" w:hAnsi="Arial" w:cs="Arial"/>
          <w:sz w:val="22"/>
          <w:szCs w:val="22"/>
          <w:lang w:val="nl-NL"/>
        </w:rPr>
        <w:t>.</w:t>
      </w:r>
    </w:p>
    <w:p w14:paraId="77AEDDB5" w14:textId="77777777" w:rsidR="007C494D" w:rsidRDefault="007C494D" w:rsidP="007C494D">
      <w:pPr>
        <w:rPr>
          <w:rFonts w:ascii="Arial" w:hAnsi="Arial" w:cs="Arial"/>
          <w:sz w:val="22"/>
          <w:szCs w:val="22"/>
          <w:lang w:val="nl-NL"/>
        </w:rPr>
      </w:pPr>
    </w:p>
    <w:p w14:paraId="0A7C619E" w14:textId="77777777" w:rsidR="007C494D" w:rsidRDefault="007C494D" w:rsidP="007C494D">
      <w:pPr>
        <w:rPr>
          <w:rFonts w:ascii="Arial" w:hAnsi="Arial" w:cs="Arial"/>
          <w:sz w:val="22"/>
          <w:szCs w:val="22"/>
          <w:lang w:val="nl-NL"/>
        </w:rPr>
      </w:pPr>
      <w:r>
        <w:rPr>
          <w:rFonts w:ascii="Arial" w:hAnsi="Arial" w:cs="Arial"/>
          <w:sz w:val="22"/>
          <w:szCs w:val="22"/>
          <w:lang w:val="nl-NL"/>
        </w:rPr>
        <w:t>Dankzij</w:t>
      </w:r>
      <w:r w:rsidRPr="00020270">
        <w:rPr>
          <w:rFonts w:ascii="Arial" w:hAnsi="Arial" w:cs="Arial"/>
          <w:sz w:val="22"/>
          <w:szCs w:val="22"/>
          <w:lang w:val="nl-NL"/>
        </w:rPr>
        <w:t xml:space="preserve"> een trekvermogen tot 2.100 kg</w:t>
      </w:r>
      <w:r w:rsidRPr="007863CB">
        <w:rPr>
          <w:rFonts w:ascii="Arial" w:hAnsi="Arial" w:cs="Arial"/>
          <w:sz w:val="22"/>
          <w:szCs w:val="22"/>
          <w:vertAlign w:val="superscript"/>
          <w:lang w:val="nl-NL"/>
        </w:rPr>
        <w:t>6</w:t>
      </w:r>
      <w:r>
        <w:rPr>
          <w:rFonts w:ascii="Arial" w:hAnsi="Arial" w:cs="Arial"/>
          <w:sz w:val="22"/>
          <w:szCs w:val="22"/>
          <w:lang w:val="nl-NL"/>
        </w:rPr>
        <w:t xml:space="preserve"> </w:t>
      </w:r>
      <w:r w:rsidRPr="00020270">
        <w:rPr>
          <w:rFonts w:ascii="Arial" w:hAnsi="Arial" w:cs="Arial"/>
          <w:sz w:val="22"/>
          <w:szCs w:val="22"/>
          <w:lang w:val="nl-NL"/>
        </w:rPr>
        <w:t>overtreft de trekkracht</w:t>
      </w:r>
      <w:r>
        <w:rPr>
          <w:rFonts w:ascii="Arial" w:hAnsi="Arial" w:cs="Arial"/>
          <w:sz w:val="22"/>
          <w:szCs w:val="22"/>
          <w:lang w:val="nl-NL"/>
        </w:rPr>
        <w:t xml:space="preserve"> van de nieuwe Kuga Plug-In </w:t>
      </w:r>
      <w:proofErr w:type="spellStart"/>
      <w:r>
        <w:rPr>
          <w:rFonts w:ascii="Arial" w:hAnsi="Arial" w:cs="Arial"/>
          <w:sz w:val="22"/>
          <w:szCs w:val="22"/>
          <w:lang w:val="nl-NL"/>
        </w:rPr>
        <w:t>Hybrid</w:t>
      </w:r>
      <w:proofErr w:type="spellEnd"/>
      <w:r w:rsidRPr="00020270">
        <w:rPr>
          <w:rFonts w:ascii="Arial" w:hAnsi="Arial" w:cs="Arial"/>
          <w:sz w:val="22"/>
          <w:szCs w:val="22"/>
          <w:lang w:val="nl-NL"/>
        </w:rPr>
        <w:t xml:space="preserve"> alle rivale</w:t>
      </w:r>
      <w:r>
        <w:rPr>
          <w:rFonts w:ascii="Arial" w:hAnsi="Arial" w:cs="Arial"/>
          <w:sz w:val="22"/>
          <w:szCs w:val="22"/>
          <w:lang w:val="nl-NL"/>
        </w:rPr>
        <w:t>n. Het riante trekgewicht is ideaal voor</w:t>
      </w:r>
      <w:r w:rsidRPr="00020270">
        <w:rPr>
          <w:rFonts w:ascii="Arial" w:hAnsi="Arial" w:cs="Arial"/>
          <w:sz w:val="22"/>
          <w:szCs w:val="22"/>
          <w:lang w:val="nl-NL"/>
        </w:rPr>
        <w:t xml:space="preserve"> </w:t>
      </w:r>
      <w:r>
        <w:rPr>
          <w:rFonts w:ascii="Arial" w:hAnsi="Arial" w:cs="Arial"/>
          <w:sz w:val="22"/>
          <w:szCs w:val="22"/>
          <w:lang w:val="nl-NL"/>
        </w:rPr>
        <w:t xml:space="preserve">het vervoeren van </w:t>
      </w:r>
      <w:r w:rsidRPr="00020270">
        <w:rPr>
          <w:rFonts w:ascii="Arial" w:hAnsi="Arial" w:cs="Arial"/>
          <w:sz w:val="22"/>
          <w:szCs w:val="22"/>
          <w:lang w:val="nl-NL"/>
        </w:rPr>
        <w:t xml:space="preserve">een grote caravan </w:t>
      </w:r>
      <w:r>
        <w:rPr>
          <w:rFonts w:ascii="Arial" w:hAnsi="Arial" w:cs="Arial"/>
          <w:sz w:val="22"/>
          <w:szCs w:val="22"/>
          <w:lang w:val="nl-NL"/>
        </w:rPr>
        <w:t xml:space="preserve">of zelfs een </w:t>
      </w:r>
      <w:r w:rsidRPr="00020270">
        <w:rPr>
          <w:rFonts w:ascii="Arial" w:hAnsi="Arial" w:cs="Arial"/>
          <w:sz w:val="22"/>
          <w:szCs w:val="22"/>
          <w:lang w:val="nl-NL"/>
        </w:rPr>
        <w:t>paarden</w:t>
      </w:r>
      <w:r>
        <w:rPr>
          <w:rFonts w:ascii="Arial" w:hAnsi="Arial" w:cs="Arial"/>
          <w:sz w:val="22"/>
          <w:szCs w:val="22"/>
          <w:lang w:val="nl-NL"/>
        </w:rPr>
        <w:t>- of boot</w:t>
      </w:r>
      <w:r w:rsidRPr="00020270">
        <w:rPr>
          <w:rFonts w:ascii="Arial" w:hAnsi="Arial" w:cs="Arial"/>
          <w:sz w:val="22"/>
          <w:szCs w:val="22"/>
          <w:lang w:val="nl-NL"/>
        </w:rPr>
        <w:t xml:space="preserve">trailer. </w:t>
      </w:r>
    </w:p>
    <w:p w14:paraId="60B99D6C" w14:textId="77777777" w:rsidR="007C494D" w:rsidRDefault="007C494D" w:rsidP="007C494D">
      <w:pPr>
        <w:rPr>
          <w:rFonts w:ascii="Arial" w:hAnsi="Arial" w:cs="Arial"/>
          <w:sz w:val="22"/>
          <w:szCs w:val="22"/>
          <w:lang w:val="nl-NL"/>
        </w:rPr>
      </w:pPr>
    </w:p>
    <w:p w14:paraId="4BD92CD3" w14:textId="77777777" w:rsidR="007C494D" w:rsidRDefault="007C494D" w:rsidP="007C494D">
      <w:pPr>
        <w:rPr>
          <w:rFonts w:ascii="Arial" w:hAnsi="Arial" w:cs="Arial"/>
          <w:sz w:val="22"/>
          <w:szCs w:val="22"/>
          <w:lang w:val="nl-NL"/>
        </w:rPr>
      </w:pPr>
      <w:r>
        <w:rPr>
          <w:rFonts w:ascii="Arial" w:hAnsi="Arial" w:cs="Arial"/>
          <w:sz w:val="22"/>
          <w:szCs w:val="22"/>
          <w:lang w:val="nl-NL"/>
        </w:rPr>
        <w:t>Thomas van der Meer</w:t>
      </w:r>
      <w:r w:rsidRPr="00020270">
        <w:rPr>
          <w:rFonts w:ascii="Arial" w:hAnsi="Arial" w:cs="Arial"/>
          <w:sz w:val="22"/>
          <w:szCs w:val="22"/>
          <w:lang w:val="nl-NL"/>
        </w:rPr>
        <w:t xml:space="preserve">, </w:t>
      </w:r>
      <w:r>
        <w:rPr>
          <w:rFonts w:ascii="Arial" w:hAnsi="Arial" w:cs="Arial"/>
          <w:sz w:val="22"/>
          <w:szCs w:val="22"/>
          <w:lang w:val="nl-NL"/>
        </w:rPr>
        <w:t xml:space="preserve">Director Passenger </w:t>
      </w:r>
      <w:proofErr w:type="spellStart"/>
      <w:r>
        <w:rPr>
          <w:rFonts w:ascii="Arial" w:hAnsi="Arial" w:cs="Arial"/>
          <w:sz w:val="22"/>
          <w:szCs w:val="22"/>
          <w:lang w:val="nl-NL"/>
        </w:rPr>
        <w:t>Vehicles</w:t>
      </w:r>
      <w:proofErr w:type="spellEnd"/>
      <w:r>
        <w:rPr>
          <w:rFonts w:ascii="Arial" w:hAnsi="Arial" w:cs="Arial"/>
          <w:sz w:val="22"/>
          <w:szCs w:val="22"/>
          <w:lang w:val="nl-NL"/>
        </w:rPr>
        <w:t xml:space="preserve">, </w:t>
      </w:r>
      <w:r w:rsidRPr="00020270">
        <w:rPr>
          <w:rFonts w:ascii="Arial" w:hAnsi="Arial" w:cs="Arial"/>
          <w:sz w:val="22"/>
          <w:szCs w:val="22"/>
          <w:lang w:val="nl-NL"/>
        </w:rPr>
        <w:t xml:space="preserve">Ford </w:t>
      </w:r>
      <w:r>
        <w:rPr>
          <w:rFonts w:ascii="Arial" w:hAnsi="Arial" w:cs="Arial"/>
          <w:sz w:val="22"/>
          <w:szCs w:val="22"/>
          <w:lang w:val="nl-NL"/>
        </w:rPr>
        <w:t>Nederland: “</w:t>
      </w:r>
      <w:r w:rsidRPr="00020270">
        <w:rPr>
          <w:rFonts w:ascii="Arial" w:hAnsi="Arial" w:cs="Arial"/>
          <w:sz w:val="22"/>
          <w:szCs w:val="22"/>
          <w:lang w:val="nl-NL"/>
        </w:rPr>
        <w:t xml:space="preserve">De Ford Kuga is </w:t>
      </w:r>
      <w:r>
        <w:rPr>
          <w:rFonts w:ascii="Arial" w:hAnsi="Arial" w:cs="Arial"/>
          <w:sz w:val="22"/>
          <w:szCs w:val="22"/>
          <w:lang w:val="nl-NL"/>
        </w:rPr>
        <w:t xml:space="preserve">sinds de marktintroductie in 2008 </w:t>
      </w:r>
      <w:r w:rsidRPr="00020270">
        <w:rPr>
          <w:rFonts w:ascii="Arial" w:hAnsi="Arial" w:cs="Arial"/>
          <w:sz w:val="22"/>
          <w:szCs w:val="22"/>
          <w:lang w:val="nl-NL"/>
        </w:rPr>
        <w:t xml:space="preserve">een </w:t>
      </w:r>
      <w:r>
        <w:rPr>
          <w:rFonts w:ascii="Arial" w:hAnsi="Arial" w:cs="Arial"/>
          <w:sz w:val="22"/>
          <w:szCs w:val="22"/>
          <w:lang w:val="nl-NL"/>
        </w:rPr>
        <w:t xml:space="preserve">succes </w:t>
      </w:r>
      <w:r w:rsidRPr="00020270">
        <w:rPr>
          <w:rFonts w:ascii="Arial" w:hAnsi="Arial" w:cs="Arial"/>
          <w:sz w:val="22"/>
          <w:szCs w:val="22"/>
          <w:lang w:val="nl-NL"/>
        </w:rPr>
        <w:t xml:space="preserve">bij </w:t>
      </w:r>
      <w:r>
        <w:rPr>
          <w:rFonts w:ascii="Arial" w:hAnsi="Arial" w:cs="Arial"/>
          <w:sz w:val="22"/>
          <w:szCs w:val="22"/>
          <w:lang w:val="nl-NL"/>
        </w:rPr>
        <w:t xml:space="preserve">onze Europese </w:t>
      </w:r>
      <w:r w:rsidRPr="00020270">
        <w:rPr>
          <w:rFonts w:ascii="Arial" w:hAnsi="Arial" w:cs="Arial"/>
          <w:sz w:val="22"/>
          <w:szCs w:val="22"/>
          <w:lang w:val="nl-NL"/>
        </w:rPr>
        <w:t xml:space="preserve">klanten. De nieuwe Kuga is </w:t>
      </w:r>
      <w:r>
        <w:rPr>
          <w:rFonts w:ascii="Arial" w:hAnsi="Arial" w:cs="Arial"/>
          <w:sz w:val="22"/>
          <w:szCs w:val="22"/>
          <w:lang w:val="nl-NL"/>
        </w:rPr>
        <w:t xml:space="preserve">de </w:t>
      </w:r>
      <w:r w:rsidRPr="00020270">
        <w:rPr>
          <w:rFonts w:ascii="Arial" w:hAnsi="Arial" w:cs="Arial"/>
          <w:sz w:val="22"/>
          <w:szCs w:val="22"/>
          <w:lang w:val="nl-NL"/>
        </w:rPr>
        <w:t>beste ooit en</w:t>
      </w:r>
      <w:r>
        <w:rPr>
          <w:rFonts w:ascii="Arial" w:hAnsi="Arial" w:cs="Arial"/>
          <w:sz w:val="22"/>
          <w:szCs w:val="22"/>
          <w:lang w:val="nl-NL"/>
        </w:rPr>
        <w:t xml:space="preserve"> het is mooi te zien dat ook de Nederlandse autokopers dat weten te waarderen!”.</w:t>
      </w:r>
    </w:p>
    <w:p w14:paraId="65996667" w14:textId="77777777" w:rsidR="007C494D" w:rsidRPr="009230A4" w:rsidRDefault="007C494D" w:rsidP="007C494D">
      <w:pPr>
        <w:rPr>
          <w:rFonts w:ascii="Arial" w:hAnsi="Arial" w:cs="Arial"/>
          <w:sz w:val="22"/>
          <w:szCs w:val="22"/>
          <w:lang w:val="nl-NL"/>
        </w:rPr>
      </w:pPr>
    </w:p>
    <w:p w14:paraId="48FA6FC2" w14:textId="77777777" w:rsidR="007C494D" w:rsidRPr="007863CB" w:rsidRDefault="007C494D" w:rsidP="007C494D">
      <w:pPr>
        <w:rPr>
          <w:rFonts w:ascii="Arial" w:hAnsi="Arial" w:cs="Arial"/>
          <w:b/>
          <w:bCs/>
          <w:sz w:val="22"/>
          <w:szCs w:val="22"/>
          <w:lang w:val="nl-NL"/>
        </w:rPr>
      </w:pPr>
      <w:r w:rsidRPr="007863CB">
        <w:rPr>
          <w:rFonts w:ascii="Arial" w:hAnsi="Arial" w:cs="Arial"/>
          <w:b/>
          <w:bCs/>
          <w:sz w:val="22"/>
          <w:szCs w:val="22"/>
          <w:lang w:val="nl-NL"/>
        </w:rPr>
        <w:t>Fris ontwerp en naadloze connectiviteit</w:t>
      </w:r>
    </w:p>
    <w:p w14:paraId="4A9E465C" w14:textId="77777777" w:rsidR="007C494D" w:rsidRDefault="007C494D" w:rsidP="007C494D">
      <w:pPr>
        <w:rPr>
          <w:rFonts w:ascii="Arial" w:hAnsi="Arial" w:cs="Arial"/>
          <w:sz w:val="22"/>
          <w:szCs w:val="22"/>
          <w:lang w:val="nl-NL"/>
        </w:rPr>
      </w:pPr>
      <w:r w:rsidRPr="007863CB">
        <w:rPr>
          <w:rFonts w:ascii="Arial" w:hAnsi="Arial" w:cs="Arial"/>
          <w:sz w:val="22"/>
          <w:szCs w:val="22"/>
          <w:lang w:val="nl-NL"/>
        </w:rPr>
        <w:t xml:space="preserve">De </w:t>
      </w:r>
      <w:r>
        <w:rPr>
          <w:rFonts w:ascii="Arial" w:hAnsi="Arial" w:cs="Arial"/>
          <w:sz w:val="22"/>
          <w:szCs w:val="22"/>
          <w:lang w:val="nl-NL"/>
        </w:rPr>
        <w:t>nieuwe Ford</w:t>
      </w:r>
      <w:r w:rsidRPr="007863CB">
        <w:rPr>
          <w:rFonts w:ascii="Arial" w:hAnsi="Arial" w:cs="Arial"/>
          <w:sz w:val="22"/>
          <w:szCs w:val="22"/>
          <w:lang w:val="nl-NL"/>
        </w:rPr>
        <w:t xml:space="preserve"> Kuga is zowel vanbinnen als </w:t>
      </w:r>
      <w:r>
        <w:rPr>
          <w:rFonts w:ascii="Arial" w:hAnsi="Arial" w:cs="Arial"/>
          <w:sz w:val="22"/>
          <w:szCs w:val="22"/>
          <w:lang w:val="nl-NL"/>
        </w:rPr>
        <w:t>-</w:t>
      </w:r>
      <w:r w:rsidRPr="007863CB">
        <w:rPr>
          <w:rFonts w:ascii="Arial" w:hAnsi="Arial" w:cs="Arial"/>
          <w:sz w:val="22"/>
          <w:szCs w:val="22"/>
          <w:lang w:val="nl-NL"/>
        </w:rPr>
        <w:t>buiten geëvolueerd, met een fris</w:t>
      </w:r>
      <w:r>
        <w:rPr>
          <w:rFonts w:ascii="Arial" w:hAnsi="Arial" w:cs="Arial"/>
          <w:sz w:val="22"/>
          <w:szCs w:val="22"/>
          <w:lang w:val="nl-NL"/>
        </w:rPr>
        <w:t xml:space="preserve"> en</w:t>
      </w:r>
      <w:r w:rsidRPr="007863CB">
        <w:rPr>
          <w:rFonts w:ascii="Arial" w:hAnsi="Arial" w:cs="Arial"/>
          <w:sz w:val="22"/>
          <w:szCs w:val="22"/>
          <w:lang w:val="nl-NL"/>
        </w:rPr>
        <w:t xml:space="preserve"> zelfverzekerd </w:t>
      </w:r>
      <w:r>
        <w:rPr>
          <w:rFonts w:ascii="Arial" w:hAnsi="Arial" w:cs="Arial"/>
          <w:sz w:val="22"/>
          <w:szCs w:val="22"/>
          <w:lang w:val="nl-NL"/>
        </w:rPr>
        <w:t>design</w:t>
      </w:r>
      <w:r w:rsidRPr="007863CB">
        <w:rPr>
          <w:rFonts w:ascii="Arial" w:hAnsi="Arial" w:cs="Arial"/>
          <w:sz w:val="22"/>
          <w:szCs w:val="22"/>
          <w:lang w:val="nl-NL"/>
        </w:rPr>
        <w:t xml:space="preserve">. De slimme Titanium, sportieve ST-Line en robuuste Active-modellen hebben unieke ontwerpkenmerken </w:t>
      </w:r>
      <w:r>
        <w:rPr>
          <w:rFonts w:ascii="Arial" w:hAnsi="Arial" w:cs="Arial"/>
          <w:sz w:val="22"/>
          <w:szCs w:val="22"/>
          <w:lang w:val="nl-NL"/>
        </w:rPr>
        <w:t>zodat elke uitvoering een eigen persoonlijkheid heeft.</w:t>
      </w:r>
      <w:r w:rsidRPr="007863CB">
        <w:rPr>
          <w:rFonts w:ascii="Arial" w:hAnsi="Arial" w:cs="Arial"/>
          <w:sz w:val="22"/>
          <w:szCs w:val="22"/>
          <w:lang w:val="nl-NL"/>
        </w:rPr>
        <w:t xml:space="preserve"> </w:t>
      </w:r>
    </w:p>
    <w:p w14:paraId="34FE0BF1" w14:textId="77777777" w:rsidR="007C494D" w:rsidRDefault="007C494D" w:rsidP="007C494D">
      <w:pPr>
        <w:rPr>
          <w:rFonts w:ascii="Arial" w:hAnsi="Arial" w:cs="Arial"/>
          <w:sz w:val="22"/>
          <w:szCs w:val="22"/>
          <w:lang w:val="nl-NL"/>
        </w:rPr>
      </w:pPr>
    </w:p>
    <w:p w14:paraId="111CF232" w14:textId="77777777" w:rsidR="007C494D" w:rsidRDefault="007C494D" w:rsidP="007C494D">
      <w:pPr>
        <w:rPr>
          <w:rFonts w:ascii="Arial" w:hAnsi="Arial" w:cs="Arial"/>
          <w:sz w:val="22"/>
          <w:szCs w:val="22"/>
          <w:lang w:val="nl-NL"/>
        </w:rPr>
      </w:pPr>
      <w:r w:rsidRPr="007863CB">
        <w:rPr>
          <w:rFonts w:ascii="Arial" w:hAnsi="Arial" w:cs="Arial"/>
          <w:sz w:val="22"/>
          <w:szCs w:val="22"/>
          <w:lang w:val="nl-NL"/>
        </w:rPr>
        <w:t xml:space="preserve">Binnenin is de nieuwe Kuga uitgerust met </w:t>
      </w:r>
      <w:r>
        <w:rPr>
          <w:rFonts w:ascii="Arial" w:hAnsi="Arial" w:cs="Arial"/>
          <w:sz w:val="22"/>
          <w:szCs w:val="22"/>
          <w:lang w:val="nl-NL"/>
        </w:rPr>
        <w:t>de</w:t>
      </w:r>
      <w:r w:rsidRPr="007863CB">
        <w:rPr>
          <w:rFonts w:ascii="Arial" w:hAnsi="Arial" w:cs="Arial"/>
          <w:sz w:val="22"/>
          <w:szCs w:val="22"/>
          <w:lang w:val="nl-NL"/>
        </w:rPr>
        <w:t xml:space="preserve"> nieuwste generatie SYNC 4-infotainment, dat twee keer zoveel rekenkracht biedt </w:t>
      </w:r>
      <w:r>
        <w:rPr>
          <w:rFonts w:ascii="Arial" w:hAnsi="Arial" w:cs="Arial"/>
          <w:sz w:val="22"/>
          <w:szCs w:val="22"/>
          <w:lang w:val="nl-NL"/>
        </w:rPr>
        <w:t>ten opzichte van</w:t>
      </w:r>
      <w:r w:rsidRPr="007863CB">
        <w:rPr>
          <w:rFonts w:ascii="Arial" w:hAnsi="Arial" w:cs="Arial"/>
          <w:sz w:val="22"/>
          <w:szCs w:val="22"/>
          <w:lang w:val="nl-NL"/>
        </w:rPr>
        <w:t xml:space="preserve"> het vorige systeem. Het </w:t>
      </w:r>
      <w:r>
        <w:rPr>
          <w:rFonts w:ascii="Arial" w:hAnsi="Arial" w:cs="Arial"/>
          <w:sz w:val="22"/>
          <w:szCs w:val="22"/>
          <w:lang w:val="nl-NL"/>
        </w:rPr>
        <w:t>infotainmentsysteem werkt</w:t>
      </w:r>
      <w:r w:rsidRPr="007863CB">
        <w:rPr>
          <w:rFonts w:ascii="Arial" w:hAnsi="Arial" w:cs="Arial"/>
          <w:sz w:val="22"/>
          <w:szCs w:val="22"/>
          <w:lang w:val="nl-NL"/>
        </w:rPr>
        <w:t xml:space="preserve"> naadloos </w:t>
      </w:r>
      <w:r>
        <w:rPr>
          <w:rFonts w:ascii="Arial" w:hAnsi="Arial" w:cs="Arial"/>
          <w:sz w:val="22"/>
          <w:szCs w:val="22"/>
          <w:lang w:val="nl-NL"/>
        </w:rPr>
        <w:t>samen met</w:t>
      </w:r>
      <w:r w:rsidRPr="007863CB">
        <w:rPr>
          <w:rFonts w:ascii="Arial" w:hAnsi="Arial" w:cs="Arial"/>
          <w:sz w:val="22"/>
          <w:szCs w:val="22"/>
          <w:lang w:val="nl-NL"/>
        </w:rPr>
        <w:t xml:space="preserve"> smartphones en beschikt over 5G-connectiviteit voor snelle toegang tot informatie</w:t>
      </w:r>
      <w:r>
        <w:rPr>
          <w:rFonts w:ascii="Arial" w:hAnsi="Arial" w:cs="Arial"/>
          <w:sz w:val="22"/>
          <w:szCs w:val="22"/>
          <w:lang w:val="nl-NL"/>
        </w:rPr>
        <w:t>.</w:t>
      </w:r>
      <w:r w:rsidRPr="007863CB">
        <w:rPr>
          <w:rFonts w:ascii="Arial" w:hAnsi="Arial" w:cs="Arial"/>
          <w:sz w:val="22"/>
          <w:szCs w:val="22"/>
          <w:lang w:val="nl-NL"/>
        </w:rPr>
        <w:t xml:space="preserve"> </w:t>
      </w:r>
      <w:r>
        <w:rPr>
          <w:rFonts w:ascii="Arial" w:hAnsi="Arial" w:cs="Arial"/>
          <w:sz w:val="22"/>
          <w:szCs w:val="22"/>
          <w:lang w:val="nl-NL"/>
        </w:rPr>
        <w:t xml:space="preserve">Het systeem biedt </w:t>
      </w:r>
      <w:r w:rsidRPr="007863CB">
        <w:rPr>
          <w:rFonts w:ascii="Arial" w:hAnsi="Arial" w:cs="Arial"/>
          <w:sz w:val="22"/>
          <w:szCs w:val="22"/>
          <w:lang w:val="nl-NL"/>
        </w:rPr>
        <w:t>cloud-</w:t>
      </w:r>
      <w:proofErr w:type="spellStart"/>
      <w:r w:rsidRPr="007863CB">
        <w:rPr>
          <w:rFonts w:ascii="Arial" w:hAnsi="Arial" w:cs="Arial"/>
          <w:sz w:val="22"/>
          <w:szCs w:val="22"/>
          <w:lang w:val="nl-NL"/>
        </w:rPr>
        <w:t>connected</w:t>
      </w:r>
      <w:proofErr w:type="spellEnd"/>
      <w:r w:rsidRPr="007863CB">
        <w:rPr>
          <w:rFonts w:ascii="Arial" w:hAnsi="Arial" w:cs="Arial"/>
          <w:sz w:val="22"/>
          <w:szCs w:val="22"/>
          <w:lang w:val="nl-NL"/>
        </w:rPr>
        <w:t xml:space="preserve"> navigatie om de files voor te blijven </w:t>
      </w:r>
      <w:r>
        <w:rPr>
          <w:rFonts w:ascii="Arial" w:hAnsi="Arial" w:cs="Arial"/>
          <w:sz w:val="22"/>
          <w:szCs w:val="22"/>
          <w:lang w:val="nl-NL"/>
        </w:rPr>
        <w:t>en ondersteunt</w:t>
      </w:r>
      <w:r w:rsidRPr="007863CB">
        <w:rPr>
          <w:rFonts w:ascii="Arial" w:hAnsi="Arial" w:cs="Arial"/>
          <w:sz w:val="22"/>
          <w:szCs w:val="22"/>
          <w:lang w:val="nl-NL"/>
        </w:rPr>
        <w:t xml:space="preserve"> draadloze Apple </w:t>
      </w:r>
      <w:proofErr w:type="spellStart"/>
      <w:r w:rsidRPr="007863CB">
        <w:rPr>
          <w:rFonts w:ascii="Arial" w:hAnsi="Arial" w:cs="Arial"/>
          <w:sz w:val="22"/>
          <w:szCs w:val="22"/>
          <w:lang w:val="nl-NL"/>
        </w:rPr>
        <w:t>CarPlay</w:t>
      </w:r>
      <w:proofErr w:type="spellEnd"/>
      <w:r w:rsidRPr="007863CB">
        <w:rPr>
          <w:rFonts w:ascii="Arial" w:hAnsi="Arial" w:cs="Arial"/>
          <w:sz w:val="22"/>
          <w:szCs w:val="22"/>
          <w:lang w:val="nl-NL"/>
        </w:rPr>
        <w:t xml:space="preserve"> en Android Auto</w:t>
      </w:r>
      <w:r w:rsidRPr="007863CB">
        <w:rPr>
          <w:rFonts w:ascii="Arial" w:hAnsi="Arial" w:cs="Arial"/>
          <w:sz w:val="22"/>
          <w:szCs w:val="22"/>
          <w:vertAlign w:val="superscript"/>
          <w:lang w:val="nl-NL"/>
        </w:rPr>
        <w:t>8</w:t>
      </w:r>
      <w:r w:rsidRPr="007863CB">
        <w:rPr>
          <w:rFonts w:ascii="Arial" w:hAnsi="Arial" w:cs="Arial"/>
          <w:sz w:val="22"/>
          <w:szCs w:val="22"/>
          <w:lang w:val="nl-NL"/>
        </w:rPr>
        <w:t xml:space="preserve"> voor </w:t>
      </w:r>
      <w:r>
        <w:rPr>
          <w:rFonts w:ascii="Arial" w:hAnsi="Arial" w:cs="Arial"/>
          <w:sz w:val="22"/>
          <w:szCs w:val="22"/>
          <w:lang w:val="nl-NL"/>
        </w:rPr>
        <w:t>snelle en veilige</w:t>
      </w:r>
      <w:r w:rsidRPr="007863CB">
        <w:rPr>
          <w:rFonts w:ascii="Arial" w:hAnsi="Arial" w:cs="Arial"/>
          <w:sz w:val="22"/>
          <w:szCs w:val="22"/>
          <w:lang w:val="nl-NL"/>
        </w:rPr>
        <w:t xml:space="preserve"> toegang tot belangrijke apps en informatie.</w:t>
      </w:r>
    </w:p>
    <w:p w14:paraId="1E84333F" w14:textId="77777777" w:rsidR="007C494D" w:rsidRDefault="007C494D" w:rsidP="007C494D">
      <w:pPr>
        <w:rPr>
          <w:rFonts w:ascii="Arial" w:hAnsi="Arial" w:cs="Arial"/>
          <w:sz w:val="22"/>
          <w:szCs w:val="22"/>
          <w:lang w:val="nl-NL"/>
        </w:rPr>
      </w:pPr>
    </w:p>
    <w:p w14:paraId="50AEAB83" w14:textId="77777777" w:rsidR="007C494D" w:rsidRDefault="007C494D" w:rsidP="007C494D">
      <w:pPr>
        <w:rPr>
          <w:rFonts w:ascii="Arial" w:hAnsi="Arial" w:cs="Arial"/>
          <w:sz w:val="22"/>
          <w:szCs w:val="22"/>
          <w:lang w:val="nl-NL"/>
        </w:rPr>
      </w:pPr>
      <w:r w:rsidRPr="007863CB">
        <w:rPr>
          <w:rFonts w:ascii="Arial" w:hAnsi="Arial" w:cs="Arial"/>
          <w:sz w:val="22"/>
          <w:szCs w:val="22"/>
          <w:lang w:val="nl-NL"/>
        </w:rPr>
        <w:t xml:space="preserve">SYNC 4 ondersteunt bestuurders ook bij het optimaal benutten van het </w:t>
      </w:r>
      <w:r>
        <w:rPr>
          <w:rFonts w:ascii="Arial" w:hAnsi="Arial" w:cs="Arial"/>
          <w:sz w:val="22"/>
          <w:szCs w:val="22"/>
          <w:lang w:val="nl-NL"/>
        </w:rPr>
        <w:t>trekgewicht</w:t>
      </w:r>
      <w:r w:rsidRPr="007863CB">
        <w:rPr>
          <w:rFonts w:ascii="Arial" w:hAnsi="Arial" w:cs="Arial"/>
          <w:sz w:val="22"/>
          <w:szCs w:val="22"/>
          <w:lang w:val="nl-NL"/>
        </w:rPr>
        <w:t xml:space="preserve"> van de nieuwe Kuga</w:t>
      </w:r>
      <w:r w:rsidRPr="007863CB">
        <w:rPr>
          <w:rFonts w:ascii="Arial" w:hAnsi="Arial" w:cs="Arial"/>
          <w:sz w:val="22"/>
          <w:szCs w:val="22"/>
          <w:vertAlign w:val="superscript"/>
          <w:lang w:val="nl-NL"/>
        </w:rPr>
        <w:t>6</w:t>
      </w:r>
      <w:r w:rsidRPr="007863CB">
        <w:rPr>
          <w:rFonts w:ascii="Arial" w:hAnsi="Arial" w:cs="Arial"/>
          <w:sz w:val="22"/>
          <w:szCs w:val="22"/>
          <w:lang w:val="nl-NL"/>
        </w:rPr>
        <w:t xml:space="preserve">, waarbij de Trailer Connection Checklist helpt bij het </w:t>
      </w:r>
      <w:r>
        <w:rPr>
          <w:rFonts w:ascii="Arial" w:hAnsi="Arial" w:cs="Arial"/>
          <w:sz w:val="22"/>
          <w:szCs w:val="22"/>
          <w:lang w:val="nl-NL"/>
        </w:rPr>
        <w:t>maken van een eenvoudige en veilige koppeling met een trailer</w:t>
      </w:r>
      <w:r w:rsidRPr="007863CB">
        <w:rPr>
          <w:rFonts w:ascii="Arial" w:hAnsi="Arial" w:cs="Arial"/>
          <w:sz w:val="22"/>
          <w:szCs w:val="22"/>
          <w:lang w:val="nl-NL"/>
        </w:rPr>
        <w:t xml:space="preserve">. Met Trailer </w:t>
      </w:r>
      <w:proofErr w:type="spellStart"/>
      <w:r w:rsidRPr="007863CB">
        <w:rPr>
          <w:rFonts w:ascii="Arial" w:hAnsi="Arial" w:cs="Arial"/>
          <w:sz w:val="22"/>
          <w:szCs w:val="22"/>
          <w:lang w:val="nl-NL"/>
        </w:rPr>
        <w:t>Tow</w:t>
      </w:r>
      <w:proofErr w:type="spellEnd"/>
      <w:r w:rsidRPr="007863CB">
        <w:rPr>
          <w:rFonts w:ascii="Arial" w:hAnsi="Arial" w:cs="Arial"/>
          <w:sz w:val="22"/>
          <w:szCs w:val="22"/>
          <w:lang w:val="nl-NL"/>
        </w:rPr>
        <w:t xml:space="preserve"> </w:t>
      </w:r>
      <w:proofErr w:type="spellStart"/>
      <w:r w:rsidRPr="007863CB">
        <w:rPr>
          <w:rFonts w:ascii="Arial" w:hAnsi="Arial" w:cs="Arial"/>
          <w:sz w:val="22"/>
          <w:szCs w:val="22"/>
          <w:lang w:val="nl-NL"/>
        </w:rPr>
        <w:t>Navigation</w:t>
      </w:r>
      <w:proofErr w:type="spellEnd"/>
      <w:r w:rsidRPr="007863CB">
        <w:rPr>
          <w:rFonts w:ascii="Arial" w:hAnsi="Arial" w:cs="Arial"/>
          <w:sz w:val="22"/>
          <w:szCs w:val="22"/>
          <w:lang w:val="nl-NL"/>
        </w:rPr>
        <w:t xml:space="preserve"> kunnen bestuurders de </w:t>
      </w:r>
      <w:r w:rsidRPr="007863CB">
        <w:rPr>
          <w:rFonts w:ascii="Arial" w:hAnsi="Arial" w:cs="Arial"/>
          <w:sz w:val="22"/>
          <w:szCs w:val="22"/>
          <w:lang w:val="nl-NL"/>
        </w:rPr>
        <w:lastRenderedPageBreak/>
        <w:t>afmetingen van hun auto en aanhanger invoeren, zodat SYNC 4 een route kan selecteren om krappe bochten, lage bruggen en andere obstakels te vermijden.</w:t>
      </w:r>
    </w:p>
    <w:p w14:paraId="57F6A032" w14:textId="77777777" w:rsidR="007C494D" w:rsidRDefault="007C494D" w:rsidP="007C494D">
      <w:pPr>
        <w:rPr>
          <w:rFonts w:ascii="Arial" w:hAnsi="Arial" w:cs="Arial"/>
          <w:sz w:val="22"/>
          <w:szCs w:val="22"/>
          <w:lang w:val="nl-NL"/>
        </w:rPr>
      </w:pPr>
    </w:p>
    <w:p w14:paraId="2B6C95AD" w14:textId="77777777" w:rsidR="007C494D" w:rsidRPr="00E00221" w:rsidRDefault="007C494D" w:rsidP="007C494D">
      <w:pPr>
        <w:rPr>
          <w:rFonts w:ascii="Arial" w:hAnsi="Arial" w:cs="Arial"/>
          <w:b/>
          <w:bCs/>
          <w:sz w:val="22"/>
          <w:szCs w:val="22"/>
          <w:lang w:val="nl-NL"/>
        </w:rPr>
      </w:pPr>
      <w:r w:rsidRPr="00E00221">
        <w:rPr>
          <w:rFonts w:ascii="Arial" w:hAnsi="Arial" w:cs="Arial"/>
          <w:b/>
          <w:bCs/>
          <w:sz w:val="22"/>
          <w:szCs w:val="22"/>
          <w:lang w:val="nl-NL"/>
        </w:rPr>
        <w:t>Comfortabel en gebruiksvriendelijk</w:t>
      </w:r>
    </w:p>
    <w:p w14:paraId="7FB6DCD2" w14:textId="77777777" w:rsidR="007C494D" w:rsidRDefault="007C494D" w:rsidP="007C494D">
      <w:pPr>
        <w:rPr>
          <w:rFonts w:ascii="Arial" w:hAnsi="Arial" w:cs="Arial"/>
          <w:sz w:val="22"/>
          <w:szCs w:val="22"/>
          <w:lang w:val="nl-NL"/>
        </w:rPr>
      </w:pPr>
      <w:r w:rsidRPr="005118F0">
        <w:rPr>
          <w:rFonts w:ascii="Arial" w:hAnsi="Arial" w:cs="Arial"/>
          <w:sz w:val="22"/>
          <w:szCs w:val="22"/>
          <w:lang w:val="nl-NL"/>
        </w:rPr>
        <w:t xml:space="preserve">Praktische functionaliteit vormt de kern van het interieur van de nieuwe Kuga. </w:t>
      </w:r>
      <w:r>
        <w:rPr>
          <w:rFonts w:ascii="Arial" w:hAnsi="Arial" w:cs="Arial"/>
          <w:sz w:val="22"/>
          <w:szCs w:val="22"/>
          <w:lang w:val="nl-NL"/>
        </w:rPr>
        <w:t xml:space="preserve">De tweede </w:t>
      </w:r>
      <w:proofErr w:type="spellStart"/>
      <w:r>
        <w:rPr>
          <w:rFonts w:ascii="Arial" w:hAnsi="Arial" w:cs="Arial"/>
          <w:sz w:val="22"/>
          <w:szCs w:val="22"/>
          <w:lang w:val="nl-NL"/>
        </w:rPr>
        <w:t>zitrij</w:t>
      </w:r>
      <w:proofErr w:type="spellEnd"/>
      <w:r>
        <w:rPr>
          <w:rFonts w:ascii="Arial" w:hAnsi="Arial" w:cs="Arial"/>
          <w:sz w:val="22"/>
          <w:szCs w:val="22"/>
          <w:lang w:val="nl-NL"/>
        </w:rPr>
        <w:t xml:space="preserve"> is verschuifbaar. De beenruimte van d</w:t>
      </w:r>
      <w:r w:rsidRPr="005118F0">
        <w:rPr>
          <w:rFonts w:ascii="Arial" w:hAnsi="Arial" w:cs="Arial"/>
          <w:sz w:val="22"/>
          <w:szCs w:val="22"/>
          <w:lang w:val="nl-NL"/>
        </w:rPr>
        <w:t>e achter</w:t>
      </w:r>
      <w:r>
        <w:rPr>
          <w:rFonts w:ascii="Arial" w:hAnsi="Arial" w:cs="Arial"/>
          <w:sz w:val="22"/>
          <w:szCs w:val="22"/>
          <w:lang w:val="nl-NL"/>
        </w:rPr>
        <w:t xml:space="preserve">ste </w:t>
      </w:r>
      <w:r w:rsidRPr="005118F0">
        <w:rPr>
          <w:rFonts w:ascii="Arial" w:hAnsi="Arial" w:cs="Arial"/>
          <w:sz w:val="22"/>
          <w:szCs w:val="22"/>
          <w:lang w:val="nl-NL"/>
        </w:rPr>
        <w:t xml:space="preserve">passagiers </w:t>
      </w:r>
      <w:r>
        <w:rPr>
          <w:rFonts w:ascii="Arial" w:hAnsi="Arial" w:cs="Arial"/>
          <w:sz w:val="22"/>
          <w:szCs w:val="22"/>
          <w:lang w:val="nl-NL"/>
        </w:rPr>
        <w:t>kan zodoende worden vergroot tot ruim een</w:t>
      </w:r>
      <w:r w:rsidRPr="005118F0">
        <w:rPr>
          <w:rFonts w:ascii="Arial" w:hAnsi="Arial" w:cs="Arial"/>
          <w:sz w:val="22"/>
          <w:szCs w:val="22"/>
          <w:lang w:val="nl-NL"/>
        </w:rPr>
        <w:t xml:space="preserve"> meter</w:t>
      </w:r>
      <w:r>
        <w:rPr>
          <w:rFonts w:ascii="Arial" w:hAnsi="Arial" w:cs="Arial"/>
          <w:sz w:val="22"/>
          <w:szCs w:val="22"/>
          <w:lang w:val="nl-NL"/>
        </w:rPr>
        <w:t>, óf de gebruiker creëert t</w:t>
      </w:r>
      <w:r w:rsidRPr="005118F0">
        <w:rPr>
          <w:rFonts w:ascii="Arial" w:hAnsi="Arial" w:cs="Arial"/>
          <w:sz w:val="22"/>
          <w:szCs w:val="22"/>
          <w:lang w:val="nl-NL"/>
        </w:rPr>
        <w:t>ot 1</w:t>
      </w:r>
      <w:r>
        <w:rPr>
          <w:rFonts w:ascii="Arial" w:hAnsi="Arial" w:cs="Arial"/>
          <w:sz w:val="22"/>
          <w:szCs w:val="22"/>
          <w:lang w:val="nl-NL"/>
        </w:rPr>
        <w:t>40</w:t>
      </w:r>
      <w:r w:rsidRPr="005118F0">
        <w:rPr>
          <w:rFonts w:ascii="Arial" w:hAnsi="Arial" w:cs="Arial"/>
          <w:sz w:val="22"/>
          <w:szCs w:val="22"/>
          <w:lang w:val="nl-NL"/>
        </w:rPr>
        <w:t xml:space="preserve"> liter extra bagageruimte. </w:t>
      </w:r>
      <w:r>
        <w:rPr>
          <w:rFonts w:ascii="Arial" w:hAnsi="Arial" w:cs="Arial"/>
          <w:sz w:val="22"/>
          <w:szCs w:val="22"/>
          <w:lang w:val="nl-NL"/>
        </w:rPr>
        <w:t>AGR</w:t>
      </w:r>
      <w:r w:rsidRPr="005118F0">
        <w:rPr>
          <w:rFonts w:ascii="Arial" w:hAnsi="Arial" w:cs="Arial"/>
          <w:sz w:val="22"/>
          <w:szCs w:val="22"/>
          <w:lang w:val="nl-NL"/>
        </w:rPr>
        <w:t xml:space="preserve"> comfortstoelen </w:t>
      </w:r>
      <w:r>
        <w:rPr>
          <w:rFonts w:ascii="Arial" w:hAnsi="Arial" w:cs="Arial"/>
          <w:sz w:val="22"/>
          <w:szCs w:val="22"/>
          <w:lang w:val="nl-NL"/>
        </w:rPr>
        <w:t xml:space="preserve">– </w:t>
      </w:r>
      <w:r w:rsidRPr="005118F0">
        <w:rPr>
          <w:rFonts w:ascii="Arial" w:hAnsi="Arial" w:cs="Arial"/>
          <w:sz w:val="22"/>
          <w:szCs w:val="22"/>
          <w:lang w:val="nl-NL"/>
        </w:rPr>
        <w:t xml:space="preserve">goedgekeurd door </w:t>
      </w:r>
      <w:r>
        <w:rPr>
          <w:rFonts w:ascii="Arial" w:hAnsi="Arial" w:cs="Arial"/>
          <w:sz w:val="22"/>
          <w:szCs w:val="22"/>
          <w:lang w:val="nl-NL"/>
        </w:rPr>
        <w:t>de</w:t>
      </w:r>
      <w:r w:rsidRPr="005118F0">
        <w:rPr>
          <w:rFonts w:ascii="Arial" w:hAnsi="Arial" w:cs="Arial"/>
          <w:sz w:val="22"/>
          <w:szCs w:val="22"/>
          <w:lang w:val="nl-NL"/>
        </w:rPr>
        <w:t xml:space="preserve"> toonaangevende organisatie voor ruggengraatgezondheid</w:t>
      </w:r>
      <w:r>
        <w:rPr>
          <w:rFonts w:ascii="Arial" w:hAnsi="Arial" w:cs="Arial"/>
          <w:sz w:val="22"/>
          <w:szCs w:val="22"/>
          <w:lang w:val="nl-NL"/>
        </w:rPr>
        <w:t xml:space="preserve"> genaamd </w:t>
      </w:r>
      <w:proofErr w:type="spellStart"/>
      <w:r w:rsidRPr="003D749A">
        <w:rPr>
          <w:rFonts w:ascii="Arial" w:hAnsi="Arial" w:cs="Arial"/>
          <w:sz w:val="22"/>
          <w:szCs w:val="22"/>
          <w:lang w:val="nl-NL"/>
        </w:rPr>
        <w:t>Aktion</w:t>
      </w:r>
      <w:proofErr w:type="spellEnd"/>
      <w:r w:rsidRPr="003D749A">
        <w:rPr>
          <w:rFonts w:ascii="Arial" w:hAnsi="Arial" w:cs="Arial"/>
          <w:sz w:val="22"/>
          <w:szCs w:val="22"/>
          <w:lang w:val="nl-NL"/>
        </w:rPr>
        <w:t xml:space="preserve"> </w:t>
      </w:r>
      <w:proofErr w:type="spellStart"/>
      <w:r w:rsidRPr="003D749A">
        <w:rPr>
          <w:rFonts w:ascii="Arial" w:hAnsi="Arial" w:cs="Arial"/>
          <w:sz w:val="22"/>
          <w:szCs w:val="22"/>
          <w:lang w:val="nl-NL"/>
        </w:rPr>
        <w:t>Gesunder</w:t>
      </w:r>
      <w:proofErr w:type="spellEnd"/>
      <w:r w:rsidRPr="003D749A">
        <w:rPr>
          <w:rFonts w:ascii="Arial" w:hAnsi="Arial" w:cs="Arial"/>
          <w:sz w:val="22"/>
          <w:szCs w:val="22"/>
          <w:lang w:val="nl-NL"/>
        </w:rPr>
        <w:t xml:space="preserve"> </w:t>
      </w:r>
      <w:proofErr w:type="spellStart"/>
      <w:r w:rsidRPr="003D749A">
        <w:rPr>
          <w:rFonts w:ascii="Arial" w:hAnsi="Arial" w:cs="Arial"/>
          <w:sz w:val="22"/>
          <w:szCs w:val="22"/>
          <w:lang w:val="nl-NL"/>
        </w:rPr>
        <w:t>Rücken</w:t>
      </w:r>
      <w:proofErr w:type="spellEnd"/>
      <w:r>
        <w:rPr>
          <w:rFonts w:ascii="Arial" w:hAnsi="Arial" w:cs="Arial"/>
          <w:sz w:val="22"/>
          <w:szCs w:val="22"/>
          <w:lang w:val="nl-NL"/>
        </w:rPr>
        <w:t xml:space="preserve"> (AGR) – zijn standaard op de ST-Line X en Active X uitvoeringen en </w:t>
      </w:r>
      <w:r w:rsidRPr="005118F0">
        <w:rPr>
          <w:rFonts w:ascii="Arial" w:hAnsi="Arial" w:cs="Arial"/>
          <w:sz w:val="22"/>
          <w:szCs w:val="22"/>
          <w:lang w:val="nl-NL"/>
        </w:rPr>
        <w:t xml:space="preserve">bieden ondersteuning waar deze het meest nodig is. </w:t>
      </w:r>
    </w:p>
    <w:p w14:paraId="25424F5D" w14:textId="77777777" w:rsidR="007C494D" w:rsidRDefault="007C494D" w:rsidP="007C494D">
      <w:pPr>
        <w:rPr>
          <w:rFonts w:ascii="Arial" w:hAnsi="Arial" w:cs="Arial"/>
          <w:sz w:val="22"/>
          <w:szCs w:val="22"/>
          <w:lang w:val="nl-NL"/>
        </w:rPr>
      </w:pPr>
    </w:p>
    <w:p w14:paraId="7BEB6BFD" w14:textId="77777777" w:rsidR="007C494D" w:rsidRPr="00D4042D" w:rsidRDefault="007C494D" w:rsidP="007C494D">
      <w:pPr>
        <w:rPr>
          <w:rFonts w:ascii="Arial" w:hAnsi="Arial" w:cs="Arial"/>
          <w:b/>
          <w:bCs/>
          <w:sz w:val="22"/>
          <w:szCs w:val="22"/>
          <w:lang w:val="nl-NL"/>
        </w:rPr>
      </w:pPr>
      <w:proofErr w:type="spellStart"/>
      <w:r w:rsidRPr="00D4042D">
        <w:rPr>
          <w:rFonts w:ascii="Arial" w:hAnsi="Arial" w:cs="Arial"/>
          <w:b/>
          <w:bCs/>
          <w:sz w:val="22"/>
          <w:szCs w:val="22"/>
          <w:lang w:val="nl-NL"/>
        </w:rPr>
        <w:t>Dynamic</w:t>
      </w:r>
      <w:proofErr w:type="spellEnd"/>
      <w:r w:rsidRPr="00D4042D">
        <w:rPr>
          <w:rFonts w:ascii="Arial" w:hAnsi="Arial" w:cs="Arial"/>
          <w:b/>
          <w:bCs/>
          <w:sz w:val="22"/>
          <w:szCs w:val="22"/>
          <w:lang w:val="nl-NL"/>
        </w:rPr>
        <w:t xml:space="preserve"> Pixel LED-koplampen</w:t>
      </w:r>
    </w:p>
    <w:p w14:paraId="119AB483" w14:textId="77777777" w:rsidR="007C494D" w:rsidRDefault="007C494D" w:rsidP="007C494D">
      <w:pPr>
        <w:rPr>
          <w:rFonts w:ascii="Arial" w:hAnsi="Arial" w:cs="Arial"/>
          <w:sz w:val="22"/>
          <w:szCs w:val="22"/>
          <w:lang w:val="nl-NL"/>
        </w:rPr>
      </w:pPr>
      <w:r>
        <w:rPr>
          <w:rFonts w:ascii="Arial" w:hAnsi="Arial" w:cs="Arial"/>
          <w:sz w:val="22"/>
          <w:szCs w:val="22"/>
          <w:lang w:val="nl-NL"/>
        </w:rPr>
        <w:t xml:space="preserve">De Kuga is </w:t>
      </w:r>
      <w:r w:rsidRPr="005118F0">
        <w:rPr>
          <w:rFonts w:ascii="Arial" w:hAnsi="Arial" w:cs="Arial"/>
          <w:sz w:val="22"/>
          <w:szCs w:val="22"/>
          <w:lang w:val="nl-NL"/>
        </w:rPr>
        <w:t>standaard</w:t>
      </w:r>
      <w:r>
        <w:rPr>
          <w:rFonts w:ascii="Arial" w:hAnsi="Arial" w:cs="Arial"/>
          <w:sz w:val="22"/>
          <w:szCs w:val="22"/>
          <w:lang w:val="nl-NL"/>
        </w:rPr>
        <w:t xml:space="preserve"> uitgerust met </w:t>
      </w:r>
      <w:r w:rsidRPr="005118F0">
        <w:rPr>
          <w:rFonts w:ascii="Arial" w:hAnsi="Arial" w:cs="Arial"/>
          <w:sz w:val="22"/>
          <w:szCs w:val="22"/>
          <w:lang w:val="nl-NL"/>
        </w:rPr>
        <w:t>LED-koplampen inclusief Automatic High Beam Control</w:t>
      </w:r>
      <w:r w:rsidRPr="00D4042D">
        <w:rPr>
          <w:rFonts w:ascii="Arial" w:hAnsi="Arial" w:cs="Arial"/>
          <w:sz w:val="22"/>
          <w:szCs w:val="22"/>
          <w:vertAlign w:val="superscript"/>
          <w:lang w:val="nl-NL"/>
        </w:rPr>
        <w:t>10</w:t>
      </w:r>
      <w:r w:rsidRPr="005118F0">
        <w:rPr>
          <w:rFonts w:ascii="Arial" w:hAnsi="Arial" w:cs="Arial"/>
          <w:sz w:val="22"/>
          <w:szCs w:val="22"/>
          <w:lang w:val="nl-NL"/>
        </w:rPr>
        <w:t xml:space="preserve">. </w:t>
      </w:r>
      <w:proofErr w:type="spellStart"/>
      <w:r w:rsidRPr="005118F0">
        <w:rPr>
          <w:rFonts w:ascii="Arial" w:hAnsi="Arial" w:cs="Arial"/>
          <w:sz w:val="22"/>
          <w:szCs w:val="22"/>
          <w:lang w:val="nl-NL"/>
        </w:rPr>
        <w:t>Dynamic</w:t>
      </w:r>
      <w:proofErr w:type="spellEnd"/>
      <w:r w:rsidRPr="005118F0">
        <w:rPr>
          <w:rFonts w:ascii="Arial" w:hAnsi="Arial" w:cs="Arial"/>
          <w:sz w:val="22"/>
          <w:szCs w:val="22"/>
          <w:lang w:val="nl-NL"/>
        </w:rPr>
        <w:t xml:space="preserve"> Pixel LED-koplampen</w:t>
      </w:r>
      <w:r w:rsidRPr="00D4042D">
        <w:rPr>
          <w:rFonts w:ascii="Arial" w:hAnsi="Arial" w:cs="Arial"/>
          <w:sz w:val="22"/>
          <w:szCs w:val="22"/>
          <w:vertAlign w:val="superscript"/>
          <w:lang w:val="nl-NL"/>
        </w:rPr>
        <w:t>10</w:t>
      </w:r>
      <w:r>
        <w:rPr>
          <w:rFonts w:ascii="Arial" w:hAnsi="Arial" w:cs="Arial"/>
          <w:sz w:val="22"/>
          <w:szCs w:val="22"/>
          <w:lang w:val="nl-NL"/>
        </w:rPr>
        <w:t xml:space="preserve"> zijn optioneel beschikbaar. Deze slimme verlichting maakt gebruikt van </w:t>
      </w:r>
      <w:r w:rsidRPr="005118F0">
        <w:rPr>
          <w:rFonts w:ascii="Arial" w:hAnsi="Arial" w:cs="Arial"/>
          <w:sz w:val="22"/>
          <w:szCs w:val="22"/>
          <w:lang w:val="nl-NL"/>
        </w:rPr>
        <w:t>navigatiegegevens en camera</w:t>
      </w:r>
      <w:r>
        <w:rPr>
          <w:rFonts w:ascii="Arial" w:hAnsi="Arial" w:cs="Arial"/>
          <w:sz w:val="22"/>
          <w:szCs w:val="22"/>
          <w:lang w:val="nl-NL"/>
        </w:rPr>
        <w:t>’s</w:t>
      </w:r>
      <w:r w:rsidRPr="005118F0">
        <w:rPr>
          <w:rFonts w:ascii="Arial" w:hAnsi="Arial" w:cs="Arial"/>
          <w:sz w:val="22"/>
          <w:szCs w:val="22"/>
          <w:lang w:val="nl-NL"/>
        </w:rPr>
        <w:t xml:space="preserve"> om verkeersborden te lezen</w:t>
      </w:r>
      <w:r>
        <w:rPr>
          <w:rFonts w:ascii="Arial" w:hAnsi="Arial" w:cs="Arial"/>
          <w:sz w:val="22"/>
          <w:szCs w:val="22"/>
          <w:lang w:val="nl-NL"/>
        </w:rPr>
        <w:t>. Het systeem past de lichtbundel ook aan</w:t>
      </w:r>
      <w:r w:rsidRPr="005118F0">
        <w:rPr>
          <w:rFonts w:ascii="Arial" w:hAnsi="Arial" w:cs="Arial"/>
          <w:sz w:val="22"/>
          <w:szCs w:val="22"/>
          <w:lang w:val="nl-NL"/>
        </w:rPr>
        <w:t xml:space="preserve"> bij bochten, kruispunten en rotondes om voetgangers en fietsers beter te verlichten.</w:t>
      </w:r>
    </w:p>
    <w:p w14:paraId="770BB2C5" w14:textId="77777777" w:rsidR="007C494D" w:rsidRDefault="007C494D" w:rsidP="007C494D">
      <w:pPr>
        <w:rPr>
          <w:rFonts w:ascii="Arial" w:hAnsi="Arial" w:cs="Arial"/>
          <w:sz w:val="22"/>
          <w:szCs w:val="22"/>
          <w:lang w:val="nl-NL"/>
        </w:rPr>
      </w:pPr>
    </w:p>
    <w:p w14:paraId="16D61DB7" w14:textId="77777777" w:rsidR="007C494D" w:rsidRDefault="007C494D" w:rsidP="007C494D">
      <w:pPr>
        <w:rPr>
          <w:rFonts w:ascii="Arial" w:hAnsi="Arial" w:cs="Arial"/>
          <w:sz w:val="22"/>
          <w:szCs w:val="22"/>
          <w:lang w:val="nl-NL"/>
        </w:rPr>
      </w:pPr>
      <w:r w:rsidRPr="00991DA9">
        <w:rPr>
          <w:rFonts w:ascii="Arial" w:hAnsi="Arial" w:cs="Arial"/>
          <w:sz w:val="22"/>
          <w:szCs w:val="22"/>
          <w:lang w:val="nl-NL"/>
        </w:rPr>
        <w:t xml:space="preserve">De nieuwe Kuga is </w:t>
      </w:r>
      <w:r>
        <w:rPr>
          <w:rFonts w:ascii="Arial" w:hAnsi="Arial" w:cs="Arial"/>
          <w:sz w:val="22"/>
          <w:szCs w:val="22"/>
          <w:lang w:val="nl-NL"/>
        </w:rPr>
        <w:t>leverbaar</w:t>
      </w:r>
      <w:r w:rsidRPr="00991DA9">
        <w:rPr>
          <w:rFonts w:ascii="Arial" w:hAnsi="Arial" w:cs="Arial"/>
          <w:sz w:val="22"/>
          <w:szCs w:val="22"/>
          <w:lang w:val="nl-NL"/>
        </w:rPr>
        <w:t xml:space="preserve"> vanaf € </w:t>
      </w:r>
      <w:r>
        <w:rPr>
          <w:rFonts w:ascii="Arial" w:hAnsi="Arial" w:cs="Arial"/>
          <w:sz w:val="22"/>
          <w:szCs w:val="22"/>
          <w:lang w:val="nl-NL"/>
        </w:rPr>
        <w:t xml:space="preserve"> 39.490</w:t>
      </w:r>
      <w:r w:rsidRPr="00991DA9">
        <w:rPr>
          <w:rFonts w:ascii="Arial" w:hAnsi="Arial" w:cs="Arial"/>
          <w:sz w:val="22"/>
          <w:szCs w:val="22"/>
          <w:lang w:val="nl-NL"/>
        </w:rPr>
        <w:t xml:space="preserve">. </w:t>
      </w:r>
      <w:r>
        <w:rPr>
          <w:rFonts w:ascii="Arial" w:hAnsi="Arial" w:cs="Arial"/>
          <w:sz w:val="22"/>
          <w:szCs w:val="22"/>
          <w:lang w:val="nl-NL"/>
        </w:rPr>
        <w:t xml:space="preserve">Ontdek meer over de nieuwe Ford Kuga </w:t>
      </w:r>
      <w:hyperlink r:id="rId11" w:history="1">
        <w:r w:rsidRPr="00064DFB">
          <w:rPr>
            <w:rStyle w:val="Hyperlink"/>
            <w:rFonts w:ascii="Arial" w:hAnsi="Arial" w:cs="Arial"/>
            <w:sz w:val="22"/>
            <w:szCs w:val="22"/>
            <w:lang w:val="nl-NL"/>
          </w:rPr>
          <w:t>via deze link.</w:t>
        </w:r>
      </w:hyperlink>
    </w:p>
    <w:p w14:paraId="2F3EA98F" w14:textId="77777777" w:rsidR="007C494D" w:rsidRPr="0082635F" w:rsidRDefault="007C494D" w:rsidP="007C494D">
      <w:pPr>
        <w:rPr>
          <w:rFonts w:cs="Arial"/>
          <w:sz w:val="18"/>
          <w:szCs w:val="18"/>
          <w:lang w:val="nl-NL"/>
        </w:rPr>
      </w:pPr>
    </w:p>
    <w:p w14:paraId="11FB8FA5" w14:textId="77777777" w:rsidR="007C494D" w:rsidRPr="009E0307" w:rsidRDefault="007C494D" w:rsidP="007C494D">
      <w:pPr>
        <w:jc w:val="center"/>
        <w:rPr>
          <w:rFonts w:ascii="Arial" w:hAnsi="Arial" w:cs="Arial"/>
          <w:i/>
          <w:color w:val="000000"/>
          <w:szCs w:val="20"/>
          <w:lang w:val="en-US"/>
        </w:rPr>
      </w:pPr>
      <w:r w:rsidRPr="009E0307">
        <w:rPr>
          <w:rFonts w:ascii="Arial" w:hAnsi="Arial" w:cs="Arial"/>
          <w:i/>
          <w:color w:val="000000"/>
          <w:szCs w:val="20"/>
          <w:lang w:val="en-US"/>
        </w:rPr>
        <w:t># # #</w:t>
      </w:r>
    </w:p>
    <w:p w14:paraId="7AC2655C" w14:textId="77777777" w:rsidR="007C494D" w:rsidRPr="009E0307" w:rsidRDefault="007C494D" w:rsidP="007C494D">
      <w:pPr>
        <w:jc w:val="center"/>
        <w:rPr>
          <w:rFonts w:ascii="Arial" w:hAnsi="Arial" w:cs="Arial"/>
          <w:i/>
          <w:color w:val="000000"/>
          <w:szCs w:val="20"/>
          <w:lang w:val="en-US"/>
        </w:rPr>
      </w:pPr>
    </w:p>
    <w:p w14:paraId="0EB77203" w14:textId="77777777" w:rsidR="007C494D" w:rsidRPr="00D4042D" w:rsidRDefault="007C494D" w:rsidP="007C494D">
      <w:pPr>
        <w:tabs>
          <w:tab w:val="left" w:pos="7496"/>
        </w:tabs>
        <w:rPr>
          <w:rFonts w:ascii="Arial" w:hAnsi="Arial" w:cs="Arial"/>
          <w:i/>
          <w:iCs/>
          <w:sz w:val="16"/>
          <w:szCs w:val="21"/>
        </w:rPr>
      </w:pPr>
      <w:r w:rsidRPr="00D4042D">
        <w:rPr>
          <w:rFonts w:ascii="Arial" w:hAnsi="Arial" w:cs="Arial"/>
          <w:i/>
          <w:iCs/>
          <w:sz w:val="16"/>
          <w:szCs w:val="21"/>
          <w:vertAlign w:val="superscript"/>
        </w:rPr>
        <w:t xml:space="preserve">1 </w:t>
      </w:r>
      <w:r w:rsidRPr="00D4042D">
        <w:rPr>
          <w:rFonts w:ascii="Arial" w:hAnsi="Arial" w:cs="Arial"/>
          <w:i/>
          <w:iCs/>
          <w:sz w:val="16"/>
          <w:szCs w:val="21"/>
        </w:rPr>
        <w:t>Ford of Europe reports sales for its 20 European traditional markets: Austria, Belgium, Britain, Czech Republic, Denmark, Finland, France, Germany, Greece, Hungary, Ireland, Italy, Netherlands, Norway, Poland, Portugal, Spain, Romania, Sweden and Switzerland.</w:t>
      </w:r>
    </w:p>
    <w:p w14:paraId="2E9D8CAC" w14:textId="77777777" w:rsidR="007C494D" w:rsidRPr="00D4042D" w:rsidRDefault="007C494D" w:rsidP="007C494D">
      <w:pPr>
        <w:pStyle w:val="Lijstalinea"/>
        <w:ind w:left="0"/>
        <w:rPr>
          <w:rFonts w:ascii="Arial" w:hAnsi="Arial" w:cs="Arial"/>
          <w:i/>
          <w:iCs/>
          <w:sz w:val="16"/>
          <w:szCs w:val="21"/>
        </w:rPr>
      </w:pPr>
    </w:p>
    <w:p w14:paraId="6D2A6312" w14:textId="77777777" w:rsidR="007C494D" w:rsidRPr="00D4042D" w:rsidRDefault="007C494D" w:rsidP="007C494D">
      <w:pPr>
        <w:pStyle w:val="Lijstalinea"/>
        <w:ind w:left="0"/>
        <w:rPr>
          <w:rFonts w:ascii="Arial" w:hAnsi="Arial" w:cs="Arial"/>
          <w:i/>
          <w:iCs/>
          <w:sz w:val="16"/>
          <w:szCs w:val="21"/>
        </w:rPr>
      </w:pPr>
      <w:r w:rsidRPr="00D4042D">
        <w:rPr>
          <w:rFonts w:ascii="Arial" w:hAnsi="Arial" w:cs="Arial"/>
          <w:i/>
          <w:iCs/>
          <w:sz w:val="16"/>
          <w:szCs w:val="21"/>
          <w:vertAlign w:val="superscript"/>
        </w:rPr>
        <w:t>2</w:t>
      </w:r>
      <w:r w:rsidRPr="00D4042D">
        <w:rPr>
          <w:rFonts w:ascii="Arial" w:hAnsi="Arial" w:cs="Arial"/>
          <w:i/>
          <w:iCs/>
          <w:sz w:val="16"/>
          <w:szCs w:val="21"/>
        </w:rPr>
        <w:t xml:space="preserve"> Kuga Plug-In Hybrid was the bestselling PHEV in Europe full-year 2021, 2022</w:t>
      </w:r>
      <w:r>
        <w:rPr>
          <w:rFonts w:ascii="Arial" w:hAnsi="Arial" w:cs="Arial"/>
          <w:i/>
          <w:iCs/>
          <w:sz w:val="16"/>
          <w:szCs w:val="21"/>
        </w:rPr>
        <w:t>,</w:t>
      </w:r>
      <w:r w:rsidRPr="00D4042D">
        <w:rPr>
          <w:rFonts w:ascii="Arial" w:hAnsi="Arial" w:cs="Arial"/>
          <w:i/>
          <w:iCs/>
          <w:sz w:val="16"/>
          <w:szCs w:val="21"/>
        </w:rPr>
        <w:t xml:space="preserve"> 2023</w:t>
      </w:r>
      <w:r>
        <w:rPr>
          <w:rFonts w:ascii="Arial" w:hAnsi="Arial" w:cs="Arial"/>
          <w:i/>
          <w:iCs/>
          <w:sz w:val="16"/>
          <w:szCs w:val="21"/>
        </w:rPr>
        <w:t xml:space="preserve"> and 2024</w:t>
      </w:r>
      <w:r w:rsidRPr="00D4042D">
        <w:rPr>
          <w:rFonts w:ascii="Arial" w:hAnsi="Arial" w:cs="Arial"/>
          <w:i/>
          <w:iCs/>
          <w:sz w:val="16"/>
          <w:szCs w:val="21"/>
        </w:rPr>
        <w:t xml:space="preserve"> according to data provided by JATO Dynamics and IHS Markit.</w:t>
      </w:r>
    </w:p>
    <w:p w14:paraId="0E279969" w14:textId="77777777" w:rsidR="007C494D" w:rsidRPr="00D4042D" w:rsidRDefault="007C494D" w:rsidP="007C494D">
      <w:pPr>
        <w:pStyle w:val="Lijstalinea"/>
        <w:ind w:left="0"/>
        <w:rPr>
          <w:rFonts w:ascii="Arial" w:hAnsi="Arial" w:cs="Arial"/>
          <w:i/>
          <w:iCs/>
          <w:sz w:val="16"/>
          <w:szCs w:val="21"/>
        </w:rPr>
      </w:pPr>
    </w:p>
    <w:p w14:paraId="20350BF7" w14:textId="77777777" w:rsidR="007C494D" w:rsidRPr="00D4042D" w:rsidRDefault="007C494D" w:rsidP="007C494D">
      <w:pPr>
        <w:pStyle w:val="Lijstalinea"/>
        <w:ind w:left="0"/>
        <w:rPr>
          <w:rFonts w:ascii="Arial" w:hAnsi="Arial" w:cs="Arial"/>
          <w:i/>
          <w:iCs/>
          <w:sz w:val="16"/>
          <w:szCs w:val="21"/>
        </w:rPr>
      </w:pPr>
      <w:r w:rsidRPr="00D4042D">
        <w:rPr>
          <w:rFonts w:ascii="Arial" w:hAnsi="Arial" w:cs="Arial"/>
          <w:i/>
          <w:iCs/>
          <w:sz w:val="16"/>
          <w:szCs w:val="21"/>
          <w:vertAlign w:val="superscript"/>
        </w:rPr>
        <w:t>3</w:t>
      </w:r>
      <w:r w:rsidRPr="00D4042D">
        <w:rPr>
          <w:rFonts w:ascii="Arial" w:hAnsi="Arial" w:cs="Arial"/>
          <w:i/>
          <w:iCs/>
          <w:sz w:val="16"/>
          <w:szCs w:val="21"/>
        </w:rPr>
        <w:t xml:space="preserve"> CO</w:t>
      </w:r>
      <w:r w:rsidRPr="00D4042D">
        <w:rPr>
          <w:rFonts w:ascii="Arial" w:hAnsi="Arial" w:cs="Arial"/>
          <w:i/>
          <w:iCs/>
          <w:sz w:val="16"/>
          <w:szCs w:val="21"/>
          <w:vertAlign w:val="subscript"/>
        </w:rPr>
        <w:t>2</w:t>
      </w:r>
      <w:r w:rsidRPr="00D4042D">
        <w:rPr>
          <w:rFonts w:ascii="Arial" w:hAnsi="Arial" w:cs="Arial"/>
          <w:i/>
          <w:iCs/>
          <w:sz w:val="16"/>
          <w:szCs w:val="21"/>
        </w:rPr>
        <w:t xml:space="preserve"> emission and fuel efficiency ranges may vary according to vehicle variants offered by individual markets. The declared WLTP fuel/energy consumptions, CO</w:t>
      </w:r>
      <w:r w:rsidRPr="00D4042D">
        <w:rPr>
          <w:rFonts w:ascii="Arial" w:hAnsi="Arial" w:cs="Arial"/>
          <w:i/>
          <w:iCs/>
          <w:sz w:val="16"/>
          <w:szCs w:val="21"/>
          <w:vertAlign w:val="subscript"/>
        </w:rPr>
        <w:t>2</w:t>
      </w:r>
      <w:r w:rsidRPr="00D4042D">
        <w:rPr>
          <w:rFonts w:ascii="Arial" w:hAnsi="Arial" w:cs="Arial"/>
          <w:i/>
          <w:iCs/>
          <w:sz w:val="16"/>
          <w:szCs w:val="21"/>
        </w:rPr>
        <w:t>-emissions and electric range are determined according to the technical requirements and specifications of the European Regulations (EC) 715/2007 and (EU) 2017/1151 as last amended. The applied standard test procedures enable comparison between different vehicle types and different manufacturers.</w:t>
      </w:r>
    </w:p>
    <w:p w14:paraId="2E18CCC3" w14:textId="77777777" w:rsidR="007C494D" w:rsidRPr="00D4042D" w:rsidRDefault="007C494D" w:rsidP="007C494D">
      <w:pPr>
        <w:pStyle w:val="Lijstalinea"/>
        <w:ind w:left="0"/>
        <w:rPr>
          <w:rFonts w:ascii="Arial" w:hAnsi="Arial" w:cs="Arial"/>
          <w:i/>
          <w:iCs/>
          <w:sz w:val="16"/>
          <w:szCs w:val="21"/>
        </w:rPr>
      </w:pPr>
    </w:p>
    <w:p w14:paraId="08741A01" w14:textId="77777777" w:rsidR="007C494D" w:rsidRPr="00D4042D" w:rsidRDefault="007C494D" w:rsidP="007C494D">
      <w:pPr>
        <w:pStyle w:val="Lijstalinea"/>
        <w:ind w:left="0"/>
        <w:rPr>
          <w:rFonts w:ascii="Arial" w:hAnsi="Arial" w:cs="Arial"/>
          <w:i/>
          <w:iCs/>
          <w:sz w:val="16"/>
          <w:szCs w:val="21"/>
        </w:rPr>
      </w:pPr>
      <w:r w:rsidRPr="00D4042D">
        <w:rPr>
          <w:rFonts w:ascii="Arial" w:hAnsi="Arial" w:cs="Arial"/>
          <w:i/>
          <w:iCs/>
          <w:sz w:val="16"/>
          <w:szCs w:val="21"/>
          <w:vertAlign w:val="superscript"/>
        </w:rPr>
        <w:t>4</w:t>
      </w:r>
      <w:r w:rsidRPr="00D4042D">
        <w:rPr>
          <w:rFonts w:ascii="Arial" w:hAnsi="Arial" w:cs="Arial"/>
          <w:i/>
          <w:iCs/>
          <w:sz w:val="16"/>
          <w:szCs w:val="21"/>
        </w:rPr>
        <w:t xml:space="preserve"> Based on certified WLTP data for a Kuga FHEV FWD ST-Line X.</w:t>
      </w:r>
    </w:p>
    <w:p w14:paraId="69163E93" w14:textId="77777777" w:rsidR="007C494D" w:rsidRPr="00D4042D" w:rsidRDefault="007C494D" w:rsidP="007C494D">
      <w:pPr>
        <w:pStyle w:val="Lijstalinea"/>
        <w:ind w:left="0"/>
        <w:rPr>
          <w:rFonts w:ascii="Arial" w:hAnsi="Arial" w:cs="Arial"/>
          <w:i/>
          <w:iCs/>
          <w:sz w:val="16"/>
          <w:szCs w:val="21"/>
        </w:rPr>
      </w:pPr>
    </w:p>
    <w:p w14:paraId="156B7FAC" w14:textId="77777777" w:rsidR="007C494D" w:rsidRPr="00FF31D2" w:rsidRDefault="007C494D" w:rsidP="007C494D">
      <w:pPr>
        <w:pStyle w:val="Lijstalinea"/>
        <w:ind w:left="0"/>
        <w:rPr>
          <w:rFonts w:ascii="Arial" w:hAnsi="Arial" w:cs="Arial"/>
          <w:i/>
          <w:iCs/>
          <w:sz w:val="16"/>
          <w:szCs w:val="16"/>
        </w:rPr>
      </w:pPr>
      <w:r w:rsidRPr="00FF31D2">
        <w:rPr>
          <w:rFonts w:ascii="Arial" w:hAnsi="Arial" w:cs="Arial"/>
          <w:i/>
          <w:iCs/>
          <w:color w:val="000000"/>
          <w:sz w:val="16"/>
          <w:szCs w:val="16"/>
          <w:vertAlign w:val="superscript"/>
          <w:lang w:val="en-US" w:eastAsia="en-GB"/>
        </w:rPr>
        <w:t>5</w:t>
      </w:r>
      <w:r w:rsidRPr="00FF31D2">
        <w:rPr>
          <w:rFonts w:ascii="Arial" w:hAnsi="Arial" w:cs="Arial"/>
          <w:i/>
          <w:iCs/>
          <w:color w:val="000000"/>
          <w:sz w:val="16"/>
          <w:szCs w:val="16"/>
          <w:lang w:val="en-US" w:eastAsia="en-GB"/>
        </w:rPr>
        <w:t xml:space="preserve"> Estimated percentage applies to a Kuga Full Hybrid FWD model, calculated using the Worldwide </w:t>
      </w:r>
      <w:proofErr w:type="spellStart"/>
      <w:r w:rsidRPr="00FF31D2">
        <w:rPr>
          <w:rFonts w:ascii="Arial" w:hAnsi="Arial" w:cs="Arial"/>
          <w:i/>
          <w:iCs/>
          <w:color w:val="000000"/>
          <w:sz w:val="16"/>
          <w:szCs w:val="16"/>
          <w:lang w:val="en-US" w:eastAsia="en-GB"/>
        </w:rPr>
        <w:t>Harmonised</w:t>
      </w:r>
      <w:proofErr w:type="spellEnd"/>
      <w:r w:rsidRPr="00FF31D2">
        <w:rPr>
          <w:rFonts w:ascii="Arial" w:hAnsi="Arial" w:cs="Arial"/>
          <w:i/>
          <w:iCs/>
          <w:color w:val="000000"/>
          <w:sz w:val="16"/>
          <w:szCs w:val="16"/>
          <w:lang w:val="en-US" w:eastAsia="en-GB"/>
        </w:rPr>
        <w:t xml:space="preserve"> Light Vehicle Test Procedure (WLTP). Estimated percentage reflects the distance driven in electric mode vs petrol during an average city drive cycle. Electric mode is achieved on the Kuga Full Hybrid FWD vehicle when it is solely driven by the electric-motor or when it is decelerating i.e. the internal combustion engine is switched off and the vehicle uses kinetic energy to power itself. Actual electric driving distance varies due to factors such as temperature, driving </w:t>
      </w:r>
      <w:proofErr w:type="spellStart"/>
      <w:r w:rsidRPr="00FF31D2">
        <w:rPr>
          <w:rFonts w:ascii="Arial" w:hAnsi="Arial" w:cs="Arial"/>
          <w:i/>
          <w:iCs/>
          <w:color w:val="000000"/>
          <w:sz w:val="16"/>
          <w:szCs w:val="16"/>
          <w:lang w:val="en-US" w:eastAsia="en-GB"/>
        </w:rPr>
        <w:t>behaviours</w:t>
      </w:r>
      <w:proofErr w:type="spellEnd"/>
      <w:r w:rsidRPr="00FF31D2">
        <w:rPr>
          <w:rFonts w:ascii="Arial" w:hAnsi="Arial" w:cs="Arial"/>
          <w:i/>
          <w:iCs/>
          <w:color w:val="000000"/>
          <w:sz w:val="16"/>
          <w:szCs w:val="16"/>
          <w:lang w:val="en-US" w:eastAsia="en-GB"/>
        </w:rPr>
        <w:t>, route profile, vehicle maintenance, and battery age and condition.</w:t>
      </w:r>
    </w:p>
    <w:p w14:paraId="580D9D09" w14:textId="77777777" w:rsidR="007C494D" w:rsidRPr="00D4042D" w:rsidRDefault="007C494D" w:rsidP="007C494D">
      <w:pPr>
        <w:pStyle w:val="Lijstalinea"/>
        <w:ind w:left="0"/>
        <w:rPr>
          <w:rFonts w:ascii="Arial" w:hAnsi="Arial" w:cs="Arial"/>
          <w:i/>
          <w:iCs/>
          <w:sz w:val="16"/>
          <w:szCs w:val="21"/>
        </w:rPr>
      </w:pPr>
    </w:p>
    <w:p w14:paraId="1D4E3AEA" w14:textId="77777777" w:rsidR="007C494D" w:rsidRPr="00D4042D" w:rsidRDefault="007C494D" w:rsidP="007C494D">
      <w:pPr>
        <w:pStyle w:val="Lijstalinea"/>
        <w:ind w:left="0"/>
        <w:rPr>
          <w:rFonts w:ascii="Arial" w:hAnsi="Arial" w:cs="Arial"/>
          <w:i/>
          <w:iCs/>
          <w:sz w:val="16"/>
          <w:szCs w:val="21"/>
        </w:rPr>
      </w:pPr>
      <w:r w:rsidRPr="00D4042D">
        <w:rPr>
          <w:rFonts w:ascii="Arial" w:hAnsi="Arial" w:cs="Arial"/>
          <w:i/>
          <w:iCs/>
          <w:sz w:val="16"/>
          <w:szCs w:val="21"/>
          <w:vertAlign w:val="superscript"/>
        </w:rPr>
        <w:t>6</w:t>
      </w:r>
      <w:r w:rsidRPr="00D4042D">
        <w:rPr>
          <w:rFonts w:ascii="Arial" w:hAnsi="Arial" w:cs="Arial"/>
          <w:i/>
          <w:iCs/>
          <w:sz w:val="16"/>
          <w:szCs w:val="21"/>
        </w:rPr>
        <w:t xml:space="preserve"> When properly equipped. Max towing varies based on cargo, vehicle configuration, accessories and number of passengers.</w:t>
      </w:r>
    </w:p>
    <w:p w14:paraId="5D36D1E9" w14:textId="77777777" w:rsidR="007C494D" w:rsidRPr="00D4042D" w:rsidRDefault="007C494D" w:rsidP="007C494D">
      <w:pPr>
        <w:pStyle w:val="Lijstalinea"/>
        <w:ind w:left="0"/>
        <w:rPr>
          <w:rFonts w:ascii="Arial" w:hAnsi="Arial" w:cs="Arial"/>
          <w:i/>
          <w:iCs/>
          <w:sz w:val="16"/>
          <w:szCs w:val="21"/>
        </w:rPr>
      </w:pPr>
    </w:p>
    <w:p w14:paraId="1B1FCC9C" w14:textId="77777777" w:rsidR="007C494D" w:rsidRPr="00D4042D" w:rsidRDefault="007C494D" w:rsidP="007C494D">
      <w:pPr>
        <w:pStyle w:val="Lijstalinea"/>
        <w:ind w:left="0"/>
        <w:rPr>
          <w:rFonts w:ascii="Arial" w:hAnsi="Arial" w:cs="Arial"/>
          <w:i/>
          <w:iCs/>
          <w:sz w:val="16"/>
          <w:szCs w:val="21"/>
        </w:rPr>
      </w:pPr>
      <w:r w:rsidRPr="00D4042D">
        <w:rPr>
          <w:rFonts w:ascii="Arial" w:hAnsi="Arial" w:cs="Arial"/>
          <w:i/>
          <w:iCs/>
          <w:sz w:val="16"/>
          <w:szCs w:val="21"/>
          <w:vertAlign w:val="superscript"/>
        </w:rPr>
        <w:t>8</w:t>
      </w:r>
      <w:r w:rsidRPr="00D4042D">
        <w:rPr>
          <w:rFonts w:ascii="Arial" w:hAnsi="Arial" w:cs="Arial"/>
          <w:i/>
          <w:iCs/>
          <w:sz w:val="16"/>
          <w:szCs w:val="21"/>
        </w:rPr>
        <w:t xml:space="preserve"> Requires phone with active data service and compatible software. SYNC 4 does not control 3rd party products while in use. 3rd Parties are solely responsible for their respective functionality.</w:t>
      </w:r>
    </w:p>
    <w:p w14:paraId="2DF944E7" w14:textId="77777777" w:rsidR="007C494D" w:rsidRPr="00D4042D" w:rsidRDefault="007C494D" w:rsidP="007C494D">
      <w:pPr>
        <w:pStyle w:val="Lijstalinea"/>
        <w:ind w:left="0"/>
        <w:rPr>
          <w:rFonts w:ascii="Arial" w:hAnsi="Arial" w:cs="Arial"/>
          <w:i/>
          <w:iCs/>
          <w:sz w:val="16"/>
          <w:szCs w:val="21"/>
        </w:rPr>
      </w:pPr>
    </w:p>
    <w:p w14:paraId="4ED52FA7" w14:textId="77777777" w:rsidR="007C494D" w:rsidRPr="00D4042D" w:rsidRDefault="007C494D" w:rsidP="007C494D">
      <w:pPr>
        <w:pStyle w:val="Lijstalinea"/>
        <w:ind w:left="0"/>
        <w:rPr>
          <w:rFonts w:ascii="Arial" w:hAnsi="Arial" w:cs="Arial"/>
          <w:i/>
          <w:iCs/>
          <w:sz w:val="16"/>
          <w:szCs w:val="21"/>
        </w:rPr>
      </w:pPr>
      <w:r w:rsidRPr="00D4042D">
        <w:rPr>
          <w:rFonts w:ascii="Arial" w:hAnsi="Arial" w:cs="Arial"/>
          <w:i/>
          <w:iCs/>
          <w:sz w:val="16"/>
          <w:szCs w:val="21"/>
          <w:vertAlign w:val="superscript"/>
        </w:rPr>
        <w:t>10</w:t>
      </w:r>
      <w:r w:rsidRPr="00D4042D">
        <w:rPr>
          <w:rFonts w:ascii="Arial" w:hAnsi="Arial" w:cs="Arial"/>
          <w:i/>
          <w:iCs/>
          <w:sz w:val="16"/>
          <w:szCs w:val="21"/>
        </w:rPr>
        <w:t xml:space="preserve"> Driver-assist features are supplemental to and do not replace the driver’s attention, judgement and need to control the vehicle.</w:t>
      </w:r>
    </w:p>
    <w:p w14:paraId="6900788C" w14:textId="77777777" w:rsidR="00AB6D0D" w:rsidRPr="007C494D" w:rsidRDefault="00AB6D0D" w:rsidP="00AB6D0D">
      <w:pPr>
        <w:tabs>
          <w:tab w:val="left" w:pos="7496"/>
        </w:tabs>
        <w:rPr>
          <w:rFonts w:ascii="Arial" w:hAnsi="Arial" w:cs="Arial"/>
          <w:sz w:val="22"/>
          <w:szCs w:val="22"/>
          <w:lang w:val="en-US"/>
        </w:rPr>
      </w:pPr>
      <w:r w:rsidRPr="007C494D">
        <w:rPr>
          <w:rFonts w:ascii="Arial" w:hAnsi="Arial" w:cs="Arial"/>
          <w:sz w:val="22"/>
          <w:szCs w:val="22"/>
          <w:lang w:val="en-US"/>
        </w:rPr>
        <w:tab/>
      </w:r>
    </w:p>
    <w:p w14:paraId="4BD0B6D1" w14:textId="404C82A1" w:rsidR="007C494D" w:rsidRPr="00182FC7" w:rsidRDefault="007C494D" w:rsidP="007C494D">
      <w:pPr>
        <w:jc w:val="center"/>
        <w:rPr>
          <w:rFonts w:ascii="Arial" w:hAnsi="Arial" w:cs="Arial"/>
          <w:color w:val="000000" w:themeColor="text1"/>
          <w:szCs w:val="20"/>
          <w:lang w:val="nl-NL"/>
        </w:rPr>
      </w:pPr>
      <w:bookmarkStart w:id="0" w:name="_Hlk23330583"/>
      <w:r w:rsidRPr="00182FC7">
        <w:rPr>
          <w:rFonts w:ascii="Arial" w:hAnsi="Arial" w:cs="Arial"/>
          <w:color w:val="000000" w:themeColor="text1"/>
          <w:szCs w:val="20"/>
          <w:lang w:val="nl-NL"/>
        </w:rPr>
        <w:t># # #</w:t>
      </w:r>
    </w:p>
    <w:p w14:paraId="0CAA2827" w14:textId="77777777" w:rsidR="007C494D" w:rsidRPr="00182FC7" w:rsidRDefault="007C494D" w:rsidP="00C313FF">
      <w:pPr>
        <w:rPr>
          <w:rFonts w:ascii="Arial" w:hAnsi="Arial" w:cs="Arial"/>
          <w:color w:val="000000" w:themeColor="text1"/>
          <w:szCs w:val="20"/>
          <w:lang w:val="nl-NL"/>
        </w:rPr>
      </w:pPr>
    </w:p>
    <w:p w14:paraId="4375B8D1" w14:textId="18D55954" w:rsidR="00C313FF" w:rsidRPr="00541943" w:rsidRDefault="00C313FF" w:rsidP="00C313FF">
      <w:pPr>
        <w:rPr>
          <w:rFonts w:ascii="Arial" w:hAnsi="Arial" w:cs="Arial"/>
          <w:b/>
          <w:i/>
          <w:szCs w:val="20"/>
          <w:lang w:val="nl-NL"/>
        </w:rPr>
      </w:pPr>
      <w:r w:rsidRPr="00541943">
        <w:rPr>
          <w:rFonts w:ascii="Arial" w:hAnsi="Arial" w:cs="Arial"/>
          <w:b/>
          <w:i/>
          <w:szCs w:val="20"/>
          <w:lang w:val="nl-NL"/>
        </w:rPr>
        <w:t>Zelf rijden</w:t>
      </w:r>
    </w:p>
    <w:p w14:paraId="16400784" w14:textId="77777777" w:rsidR="00C313FF" w:rsidRPr="00541943" w:rsidRDefault="00C313FF" w:rsidP="00C313FF">
      <w:pPr>
        <w:rPr>
          <w:rFonts w:ascii="Arial" w:hAnsi="Arial" w:cs="Arial"/>
          <w:i/>
          <w:szCs w:val="20"/>
          <w:lang w:val="nl-NL"/>
        </w:rPr>
      </w:pPr>
      <w:r w:rsidRPr="00541943">
        <w:rPr>
          <w:rFonts w:ascii="Arial" w:hAnsi="Arial" w:cs="Arial"/>
          <w:i/>
          <w:szCs w:val="20"/>
          <w:lang w:val="nl-NL"/>
        </w:rPr>
        <w:t xml:space="preserve">Wil je als redacteur zelf een keer met een van de nieuwe Ford modellen rijden, neem dan contact op met de afdeling PR van Ford Nederland via </w:t>
      </w:r>
      <w:hyperlink r:id="rId12"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316D0169" w14:textId="77777777" w:rsidR="00C313FF" w:rsidRPr="00541943" w:rsidRDefault="00C313FF" w:rsidP="00C313FF">
      <w:pPr>
        <w:rPr>
          <w:rFonts w:ascii="Arial" w:hAnsi="Arial" w:cs="Arial"/>
          <w:i/>
          <w:szCs w:val="20"/>
          <w:lang w:val="nl-NL"/>
        </w:rPr>
      </w:pPr>
    </w:p>
    <w:p w14:paraId="3DDBE44C" w14:textId="77777777" w:rsidR="00C313FF" w:rsidRPr="00541943" w:rsidRDefault="00C313FF" w:rsidP="00C313FF">
      <w:pPr>
        <w:rPr>
          <w:rStyle w:val="Hyperlink"/>
          <w:rFonts w:ascii="Arial" w:hAnsi="Arial" w:cs="Arial"/>
          <w:i/>
          <w:szCs w:val="20"/>
          <w:lang w:val="nl-NL"/>
        </w:rPr>
      </w:pPr>
      <w:r w:rsidRPr="00541943">
        <w:rPr>
          <w:rFonts w:ascii="Arial" w:hAnsi="Arial" w:cs="Arial"/>
          <w:i/>
          <w:szCs w:val="20"/>
          <w:lang w:val="nl-NL"/>
        </w:rPr>
        <w:lastRenderedPageBreak/>
        <w:t xml:space="preserve">Lezers zijn uiteraard ook van harte welkom om een proefrit in te plannen bij één van de officiële Ford agenten. Het aanvragen van een proefrit kan via </w:t>
      </w:r>
      <w:hyperlink r:id="rId13"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p>
    <w:bookmarkEnd w:id="0"/>
    <w:p w14:paraId="35810907" w14:textId="77777777" w:rsidR="00256276" w:rsidRDefault="00256276" w:rsidP="00303D89">
      <w:pPr>
        <w:rPr>
          <w:rFonts w:ascii="Arial" w:hAnsi="Arial" w:cs="Arial"/>
          <w:b/>
          <w:bCs/>
          <w:szCs w:val="20"/>
          <w:lang w:val="nl-NL"/>
        </w:rPr>
      </w:pPr>
    </w:p>
    <w:p w14:paraId="5D5858E5" w14:textId="491B405D" w:rsidR="00303D89" w:rsidRDefault="00303D89" w:rsidP="00303D89">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4"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631191EF" w14:textId="77777777" w:rsidR="00AB6D0D" w:rsidRPr="00303D89" w:rsidRDefault="00AB6D0D" w:rsidP="00AB6D0D">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303D89" w:rsidRPr="00182FC7" w14:paraId="61B75E92" w14:textId="77777777" w:rsidTr="00791243">
        <w:tc>
          <w:tcPr>
            <w:tcW w:w="1373" w:type="dxa"/>
            <w:shd w:val="clear" w:color="auto" w:fill="auto"/>
          </w:tcPr>
          <w:p w14:paraId="26DF7BEB" w14:textId="77777777" w:rsidR="00303D89" w:rsidRPr="005B06EB" w:rsidRDefault="00303D89" w:rsidP="00791243">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66A1A156" w14:textId="77777777" w:rsidR="00303D89" w:rsidRPr="005B06EB" w:rsidRDefault="00303D89" w:rsidP="00791243">
            <w:pPr>
              <w:autoSpaceDE w:val="0"/>
              <w:autoSpaceDN w:val="0"/>
              <w:adjustRightInd w:val="0"/>
              <w:rPr>
                <w:rFonts w:ascii="Arial" w:hAnsi="Arial" w:cs="Arial"/>
                <w:szCs w:val="20"/>
                <w:lang w:val="de-DE"/>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5" w:history="1">
              <w:r w:rsidRPr="00F2349B">
                <w:rPr>
                  <w:rStyle w:val="Hyperlink"/>
                  <w:rFonts w:ascii="Arial" w:hAnsi="Arial" w:cs="Arial"/>
                  <w:szCs w:val="20"/>
                  <w:lang w:val="nl-NL"/>
                </w:rPr>
                <w:t>prfordnl@ford.com</w:t>
              </w:r>
            </w:hyperlink>
          </w:p>
        </w:tc>
      </w:tr>
    </w:tbl>
    <w:p w14:paraId="7D3FD211" w14:textId="77777777" w:rsidR="000B69E9" w:rsidRPr="00303D89" w:rsidRDefault="000B69E9" w:rsidP="00AB6D0D">
      <w:pPr>
        <w:rPr>
          <w:lang w:val="de-DE"/>
        </w:rPr>
      </w:pPr>
    </w:p>
    <w:sectPr w:rsidR="000B69E9" w:rsidRPr="00303D89" w:rsidSect="00A86BB6">
      <w:footerReference w:type="even" r:id="rId16"/>
      <w:footerReference w:type="default" r:id="rId17"/>
      <w:headerReference w:type="first" r:id="rId18"/>
      <w:footerReference w:type="first" r:id="rId19"/>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B75F" w14:textId="77777777" w:rsidR="00E35CF9" w:rsidRDefault="00E35CF9">
      <w:r>
        <w:separator/>
      </w:r>
    </w:p>
  </w:endnote>
  <w:endnote w:type="continuationSeparator" w:id="0">
    <w:p w14:paraId="362EF127" w14:textId="77777777" w:rsidR="00E35CF9" w:rsidRDefault="00E35CF9">
      <w:r>
        <w:continuationSeparator/>
      </w:r>
    </w:p>
  </w:endnote>
  <w:endnote w:type="continuationNotice" w:id="1">
    <w:p w14:paraId="3520CE89" w14:textId="77777777" w:rsidR="00E35CF9" w:rsidRDefault="00E35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182FC7" w14:paraId="0B45C137" w14:textId="77777777" w:rsidTr="000A1066">
      <w:tc>
        <w:tcPr>
          <w:tcW w:w="9468" w:type="dxa"/>
        </w:tcPr>
        <w:p w14:paraId="6F4E81E2" w14:textId="77777777" w:rsidR="00303D89" w:rsidRDefault="00303D89" w:rsidP="00303D89">
          <w:pPr>
            <w:tabs>
              <w:tab w:val="center" w:pos="4320"/>
              <w:tab w:val="right" w:pos="8640"/>
            </w:tabs>
            <w:jc w:val="center"/>
            <w:rPr>
              <w:rFonts w:ascii="Arial" w:hAnsi="Arial" w:cs="Arial"/>
              <w:sz w:val="18"/>
              <w:szCs w:val="18"/>
              <w:lang w:val="nl-NL"/>
            </w:rPr>
          </w:pPr>
        </w:p>
        <w:p w14:paraId="081EBAA8" w14:textId="77777777" w:rsidR="00303D89" w:rsidRDefault="00303D89" w:rsidP="00303D89">
          <w:pPr>
            <w:tabs>
              <w:tab w:val="center" w:pos="4320"/>
              <w:tab w:val="right" w:pos="8640"/>
            </w:tabs>
            <w:jc w:val="center"/>
            <w:rPr>
              <w:rFonts w:ascii="Arial" w:hAnsi="Arial" w:cs="Arial"/>
              <w:sz w:val="18"/>
              <w:szCs w:val="18"/>
              <w:lang w:val="nl-NL"/>
            </w:rPr>
          </w:pPr>
        </w:p>
        <w:p w14:paraId="79117DE1" w14:textId="31D9B5C3"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4BA6DFBC" w14:textId="2F171494" w:rsidR="004217E8" w:rsidRPr="00303D89" w:rsidRDefault="00303D89" w:rsidP="00303D89">
          <w:pPr>
            <w:jc w:val="center"/>
            <w:rPr>
              <w:rFonts w:ascii="Arial" w:eastAsia="Calibri" w:hAnsi="Arial" w:cs="Arial"/>
              <w:color w:val="000000"/>
              <w:sz w:val="18"/>
              <w:szCs w:val="18"/>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tc>
      <w:tc>
        <w:tcPr>
          <w:tcW w:w="1788" w:type="dxa"/>
        </w:tcPr>
        <w:p w14:paraId="5BE214D3" w14:textId="77777777" w:rsidR="004217E8" w:rsidRPr="00303D89" w:rsidRDefault="004217E8">
          <w:pPr>
            <w:pStyle w:val="Voettekst"/>
            <w:rPr>
              <w:lang w:val="nl-NL"/>
            </w:rPr>
          </w:pPr>
        </w:p>
      </w:tc>
    </w:tr>
  </w:tbl>
  <w:p w14:paraId="0E12174D" w14:textId="77777777" w:rsidR="004217E8" w:rsidRPr="00303D89"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3E88CC4E" w14:textId="77777777"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614FD028" w14:textId="2112B3D0" w:rsidR="00207A05" w:rsidRPr="00303D89" w:rsidRDefault="00303D89" w:rsidP="00303D89">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B2F3" w14:textId="77777777" w:rsidR="00E35CF9" w:rsidRDefault="00E35CF9">
      <w:r>
        <w:separator/>
      </w:r>
    </w:p>
  </w:footnote>
  <w:footnote w:type="continuationSeparator" w:id="0">
    <w:p w14:paraId="16BA9D05" w14:textId="77777777" w:rsidR="00E35CF9" w:rsidRDefault="00E35CF9">
      <w:r>
        <w:continuationSeparator/>
      </w:r>
    </w:p>
  </w:footnote>
  <w:footnote w:type="continuationNotice" w:id="1">
    <w:p w14:paraId="30B74CB1" w14:textId="77777777" w:rsidR="00E35CF9" w:rsidRDefault="00E35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E0A384C" w:rsidR="005532D6" w:rsidRPr="00315ADB" w:rsidRDefault="00C54700"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67459" behindDoc="0" locked="0" layoutInCell="1" allowOverlap="1" wp14:anchorId="50DD52D3" wp14:editId="7D1C8A3F">
          <wp:simplePos x="0" y="0"/>
          <wp:positionH relativeFrom="column">
            <wp:posOffset>4752340</wp:posOffset>
          </wp:positionH>
          <wp:positionV relativeFrom="paragraph">
            <wp:posOffset>25400</wp:posOffset>
          </wp:positionV>
          <wp:extent cx="396240" cy="396240"/>
          <wp:effectExtent l="0" t="0" r="3810" b="3810"/>
          <wp:wrapThrough wrapText="bothSides">
            <wp:wrapPolygon edited="0">
              <wp:start x="4154" y="0"/>
              <wp:lineTo x="0" y="4154"/>
              <wp:lineTo x="0" y="17654"/>
              <wp:lineTo x="4154" y="20769"/>
              <wp:lineTo x="16615" y="20769"/>
              <wp:lineTo x="20769" y="17654"/>
              <wp:lineTo x="20769" y="4154"/>
              <wp:lineTo x="16615" y="0"/>
              <wp:lineTo x="4154" y="0"/>
            </wp:wrapPolygon>
          </wp:wrapThrough>
          <wp:docPr id="1596767186" name="Afbeelding 1" descr="Afbeelding met logo, symbool,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67186" name="Afbeelding 1" descr="Afbeelding met logo, symbool, Graphics,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11" behindDoc="0" locked="0" layoutInCell="1" allowOverlap="1" wp14:anchorId="0ED19299" wp14:editId="3334C6C1">
          <wp:simplePos x="0" y="0"/>
          <wp:positionH relativeFrom="column">
            <wp:posOffset>5253199</wp:posOffset>
          </wp:positionH>
          <wp:positionV relativeFrom="paragraph">
            <wp:posOffset>42545</wp:posOffset>
          </wp:positionV>
          <wp:extent cx="387985" cy="3879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5" behindDoc="0" locked="0" layoutInCell="1" allowOverlap="1" wp14:anchorId="6CC4E3E4" wp14:editId="27301120">
          <wp:simplePos x="0" y="0"/>
          <wp:positionH relativeFrom="column">
            <wp:posOffset>5761990</wp:posOffset>
          </wp:positionH>
          <wp:positionV relativeFrom="paragraph">
            <wp:posOffset>34290</wp:posOffset>
          </wp:positionV>
          <wp:extent cx="422275" cy="422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086F0647">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60291" behindDoc="0" locked="0" layoutInCell="1" allowOverlap="1" wp14:anchorId="154708B5" wp14:editId="0D8BD8BC">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E3D9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0562A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62AA"/>
    <w:rsid w:val="00057098"/>
    <w:rsid w:val="0006148A"/>
    <w:rsid w:val="00061B7F"/>
    <w:rsid w:val="00062C82"/>
    <w:rsid w:val="000645BD"/>
    <w:rsid w:val="00064EF2"/>
    <w:rsid w:val="000662B3"/>
    <w:rsid w:val="000701D8"/>
    <w:rsid w:val="00072191"/>
    <w:rsid w:val="00073627"/>
    <w:rsid w:val="00074D61"/>
    <w:rsid w:val="000756AC"/>
    <w:rsid w:val="00081158"/>
    <w:rsid w:val="00081406"/>
    <w:rsid w:val="00081DCB"/>
    <w:rsid w:val="00084F44"/>
    <w:rsid w:val="0008510A"/>
    <w:rsid w:val="00085E9D"/>
    <w:rsid w:val="00086AA4"/>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2787"/>
    <w:rsid w:val="000C3BFB"/>
    <w:rsid w:val="000C4193"/>
    <w:rsid w:val="000C42E8"/>
    <w:rsid w:val="000C4FA1"/>
    <w:rsid w:val="000C66D1"/>
    <w:rsid w:val="000D12D3"/>
    <w:rsid w:val="000D18B7"/>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23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2FC7"/>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108"/>
    <w:rsid w:val="001B6874"/>
    <w:rsid w:val="001C1190"/>
    <w:rsid w:val="001C16AB"/>
    <w:rsid w:val="001C20BD"/>
    <w:rsid w:val="001C37F5"/>
    <w:rsid w:val="001C4203"/>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276"/>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3BF1"/>
    <w:rsid w:val="00297DC6"/>
    <w:rsid w:val="002A434B"/>
    <w:rsid w:val="002A5218"/>
    <w:rsid w:val="002A79D6"/>
    <w:rsid w:val="002B17B3"/>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106"/>
    <w:rsid w:val="002F341F"/>
    <w:rsid w:val="002F4C3E"/>
    <w:rsid w:val="002F679B"/>
    <w:rsid w:val="003007BB"/>
    <w:rsid w:val="00300EF9"/>
    <w:rsid w:val="0030298F"/>
    <w:rsid w:val="00303D89"/>
    <w:rsid w:val="00304C4A"/>
    <w:rsid w:val="00311374"/>
    <w:rsid w:val="0031329E"/>
    <w:rsid w:val="003149AE"/>
    <w:rsid w:val="00315ADB"/>
    <w:rsid w:val="00316C15"/>
    <w:rsid w:val="00317F04"/>
    <w:rsid w:val="00320750"/>
    <w:rsid w:val="00323611"/>
    <w:rsid w:val="003252BB"/>
    <w:rsid w:val="00325583"/>
    <w:rsid w:val="00326D8D"/>
    <w:rsid w:val="003314BF"/>
    <w:rsid w:val="0033270A"/>
    <w:rsid w:val="00332D0E"/>
    <w:rsid w:val="00335B2D"/>
    <w:rsid w:val="00335C97"/>
    <w:rsid w:val="00340904"/>
    <w:rsid w:val="0034157D"/>
    <w:rsid w:val="00342744"/>
    <w:rsid w:val="00343269"/>
    <w:rsid w:val="003434A0"/>
    <w:rsid w:val="0034405D"/>
    <w:rsid w:val="00344529"/>
    <w:rsid w:val="00345A4B"/>
    <w:rsid w:val="00345EE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17EA"/>
    <w:rsid w:val="005126A9"/>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2BA1"/>
    <w:rsid w:val="00684AF8"/>
    <w:rsid w:val="00684DED"/>
    <w:rsid w:val="00685F75"/>
    <w:rsid w:val="00686FC7"/>
    <w:rsid w:val="00690EC1"/>
    <w:rsid w:val="00697034"/>
    <w:rsid w:val="00697AE4"/>
    <w:rsid w:val="006A133A"/>
    <w:rsid w:val="006A2BB5"/>
    <w:rsid w:val="006A3954"/>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F0141"/>
    <w:rsid w:val="006F03B0"/>
    <w:rsid w:val="006F063F"/>
    <w:rsid w:val="006F06F0"/>
    <w:rsid w:val="006F3537"/>
    <w:rsid w:val="006F4619"/>
    <w:rsid w:val="006F6225"/>
    <w:rsid w:val="006F7D36"/>
    <w:rsid w:val="00706E00"/>
    <w:rsid w:val="007116C9"/>
    <w:rsid w:val="00712776"/>
    <w:rsid w:val="007138FB"/>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FC"/>
    <w:rsid w:val="00757C96"/>
    <w:rsid w:val="00761B9D"/>
    <w:rsid w:val="00762D26"/>
    <w:rsid w:val="00763057"/>
    <w:rsid w:val="0076400B"/>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94D"/>
    <w:rsid w:val="007C4F12"/>
    <w:rsid w:val="007C59D5"/>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3747C"/>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DCD"/>
    <w:rsid w:val="00987F34"/>
    <w:rsid w:val="00991358"/>
    <w:rsid w:val="00992DBE"/>
    <w:rsid w:val="009939AD"/>
    <w:rsid w:val="009942FB"/>
    <w:rsid w:val="00994D9D"/>
    <w:rsid w:val="00994E07"/>
    <w:rsid w:val="00996C17"/>
    <w:rsid w:val="00996C40"/>
    <w:rsid w:val="009972D3"/>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DC8"/>
    <w:rsid w:val="00B1679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F68"/>
    <w:rsid w:val="00B75462"/>
    <w:rsid w:val="00B7687D"/>
    <w:rsid w:val="00B8027E"/>
    <w:rsid w:val="00B84861"/>
    <w:rsid w:val="00B84FAB"/>
    <w:rsid w:val="00B85B4B"/>
    <w:rsid w:val="00B86BD3"/>
    <w:rsid w:val="00B8784F"/>
    <w:rsid w:val="00B93877"/>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26CD"/>
    <w:rsid w:val="00BB3206"/>
    <w:rsid w:val="00BB5689"/>
    <w:rsid w:val="00BB56F0"/>
    <w:rsid w:val="00BB5934"/>
    <w:rsid w:val="00BB71DB"/>
    <w:rsid w:val="00BC0E73"/>
    <w:rsid w:val="00BC7683"/>
    <w:rsid w:val="00BC7C19"/>
    <w:rsid w:val="00BD0F23"/>
    <w:rsid w:val="00BD10D8"/>
    <w:rsid w:val="00BD42D7"/>
    <w:rsid w:val="00BD456E"/>
    <w:rsid w:val="00BD60E2"/>
    <w:rsid w:val="00BE00B6"/>
    <w:rsid w:val="00BE05D4"/>
    <w:rsid w:val="00BE11AE"/>
    <w:rsid w:val="00BE2899"/>
    <w:rsid w:val="00BE41AC"/>
    <w:rsid w:val="00BE423B"/>
    <w:rsid w:val="00BE4898"/>
    <w:rsid w:val="00BE5510"/>
    <w:rsid w:val="00BE68DB"/>
    <w:rsid w:val="00BE6C4D"/>
    <w:rsid w:val="00BF1676"/>
    <w:rsid w:val="00BF1B08"/>
    <w:rsid w:val="00BF2F54"/>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13FF"/>
    <w:rsid w:val="00C340CA"/>
    <w:rsid w:val="00C35016"/>
    <w:rsid w:val="00C37035"/>
    <w:rsid w:val="00C40A1E"/>
    <w:rsid w:val="00C40C9E"/>
    <w:rsid w:val="00C412A8"/>
    <w:rsid w:val="00C45738"/>
    <w:rsid w:val="00C45B8B"/>
    <w:rsid w:val="00C470D3"/>
    <w:rsid w:val="00C50FCE"/>
    <w:rsid w:val="00C53C57"/>
    <w:rsid w:val="00C53CED"/>
    <w:rsid w:val="00C53E86"/>
    <w:rsid w:val="00C54700"/>
    <w:rsid w:val="00C55117"/>
    <w:rsid w:val="00C56382"/>
    <w:rsid w:val="00C5669D"/>
    <w:rsid w:val="00C60368"/>
    <w:rsid w:val="00C605F5"/>
    <w:rsid w:val="00C616BD"/>
    <w:rsid w:val="00C64C92"/>
    <w:rsid w:val="00C64F37"/>
    <w:rsid w:val="00C6725B"/>
    <w:rsid w:val="00C7464B"/>
    <w:rsid w:val="00C757A2"/>
    <w:rsid w:val="00C759A1"/>
    <w:rsid w:val="00C75A5E"/>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22"/>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4F21"/>
    <w:rsid w:val="00E25C14"/>
    <w:rsid w:val="00E323F0"/>
    <w:rsid w:val="00E3244C"/>
    <w:rsid w:val="00E3268D"/>
    <w:rsid w:val="00E32FAB"/>
    <w:rsid w:val="00E348B9"/>
    <w:rsid w:val="00E34DF7"/>
    <w:rsid w:val="00E35CF9"/>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B2ED4"/>
    <w:rsid w:val="00EC3A10"/>
    <w:rsid w:val="00EC61E7"/>
    <w:rsid w:val="00ED1061"/>
    <w:rsid w:val="00ED110D"/>
    <w:rsid w:val="00ED3C56"/>
    <w:rsid w:val="00ED5035"/>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semiHidden/>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uiPriority w:val="99"/>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uiPriority w:val="99"/>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semiHidden/>
    <w:rsid w:val="00BB26CD"/>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d.nl/handige-links/ik-wil/proefrit-aanvrag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fordnl@for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d.nl/personenautos/nieuwe-kuga-phev" TargetMode="External"/><Relationship Id="rId5" Type="http://schemas.openxmlformats.org/officeDocument/2006/relationships/numbering" Target="numbering.xml"/><Relationship Id="rId15" Type="http://schemas.openxmlformats.org/officeDocument/2006/relationships/hyperlink" Target="mailto:prfordnl@ford.co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rporate.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699FBE75-92C8-4854-BB59-BFEDDB017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6824</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7940</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2025-01-02T10:24:00Z</dcterms:created>
  <dcterms:modified xsi:type="dcterms:W3CDTF">2025-01-02T10:43:00Z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