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484024B2" w:rsidR="00AB6D0D" w:rsidRPr="00AC4E51" w:rsidRDefault="00611023" w:rsidP="00AB6D0D">
      <w:pPr>
        <w:pStyle w:val="BodyText2"/>
        <w:spacing w:line="240" w:lineRule="auto"/>
        <w:rPr>
          <w:rFonts w:ascii="Arial" w:hAnsi="Arial" w:cs="Arial"/>
          <w:b/>
          <w:bCs/>
          <w:sz w:val="32"/>
          <w:szCs w:val="32"/>
          <w:lang w:val="nl-NL"/>
        </w:rPr>
      </w:pPr>
      <w:r w:rsidRPr="00611023">
        <w:rPr>
          <w:rFonts w:ascii="Arial" w:hAnsi="Arial" w:cs="Arial"/>
          <w:b/>
          <w:bCs/>
          <w:sz w:val="32"/>
          <w:szCs w:val="32"/>
          <w:lang w:val="nl-NL"/>
        </w:rPr>
        <w:t xml:space="preserve">Ford Kuga PHEV </w:t>
      </w:r>
      <w:r>
        <w:rPr>
          <w:rFonts w:ascii="Arial" w:hAnsi="Arial" w:cs="Arial"/>
          <w:b/>
          <w:bCs/>
          <w:sz w:val="32"/>
          <w:szCs w:val="32"/>
          <w:lang w:val="nl-NL"/>
        </w:rPr>
        <w:t xml:space="preserve">in 2025 wederom </w:t>
      </w:r>
      <w:r w:rsidRPr="00611023">
        <w:rPr>
          <w:rFonts w:ascii="Arial" w:hAnsi="Arial" w:cs="Arial"/>
          <w:b/>
          <w:bCs/>
          <w:sz w:val="32"/>
          <w:szCs w:val="32"/>
          <w:lang w:val="nl-NL"/>
        </w:rPr>
        <w:t>bestverkochte plug-in hybride van Nederland</w:t>
      </w:r>
      <w:r w:rsidR="00915EE5" w:rsidRPr="00AC4E51">
        <w:rPr>
          <w:rFonts w:ascii="Arial" w:hAnsi="Arial" w:cs="Arial"/>
          <w:b/>
          <w:bCs/>
          <w:sz w:val="32"/>
          <w:szCs w:val="32"/>
          <w:lang w:val="nl-NL"/>
        </w:rPr>
        <w:br/>
      </w:r>
    </w:p>
    <w:p w14:paraId="4A91F0F6" w14:textId="686A5610" w:rsidR="008138F0" w:rsidRPr="008138F0" w:rsidRDefault="008138F0" w:rsidP="008138F0">
      <w:pPr>
        <w:pStyle w:val="ListParagraph"/>
        <w:numPr>
          <w:ilvl w:val="0"/>
          <w:numId w:val="25"/>
        </w:numPr>
        <w:rPr>
          <w:rFonts w:ascii="Arial" w:hAnsi="Arial" w:cs="Arial"/>
          <w:sz w:val="22"/>
          <w:szCs w:val="22"/>
          <w:lang w:val="nl-NL" w:eastAsia="nl-NL"/>
        </w:rPr>
      </w:pPr>
      <w:r w:rsidRPr="008138F0">
        <w:rPr>
          <w:rFonts w:ascii="Arial" w:hAnsi="Arial" w:cs="Arial"/>
          <w:sz w:val="22"/>
          <w:szCs w:val="22"/>
          <w:lang w:val="nl-NL" w:eastAsia="nl-NL"/>
        </w:rPr>
        <w:t xml:space="preserve">Populaire en veelzijdige Ford Kuga Plug-In Hybrid combineert </w:t>
      </w:r>
      <w:r>
        <w:rPr>
          <w:rFonts w:ascii="Arial" w:hAnsi="Arial" w:cs="Arial"/>
          <w:sz w:val="22"/>
          <w:szCs w:val="22"/>
          <w:lang w:val="nl-NL" w:eastAsia="nl-NL"/>
        </w:rPr>
        <w:t xml:space="preserve">gedeeltelijk </w:t>
      </w:r>
      <w:r w:rsidRPr="008138F0">
        <w:rPr>
          <w:rFonts w:ascii="Arial" w:hAnsi="Arial" w:cs="Arial"/>
          <w:sz w:val="22"/>
          <w:szCs w:val="22"/>
          <w:lang w:val="nl-NL" w:eastAsia="nl-NL"/>
        </w:rPr>
        <w:t>elektrisch</w:t>
      </w:r>
      <w:r>
        <w:rPr>
          <w:rFonts w:ascii="Arial" w:hAnsi="Arial" w:cs="Arial"/>
          <w:sz w:val="22"/>
          <w:szCs w:val="22"/>
          <w:lang w:val="nl-NL" w:eastAsia="nl-NL"/>
        </w:rPr>
        <w:t xml:space="preserve"> rijbereik, ru</w:t>
      </w:r>
      <w:r w:rsidRPr="008138F0">
        <w:rPr>
          <w:rFonts w:ascii="Arial" w:hAnsi="Arial" w:cs="Arial"/>
          <w:sz w:val="22"/>
          <w:szCs w:val="22"/>
          <w:lang w:val="nl-NL" w:eastAsia="nl-NL"/>
        </w:rPr>
        <w:t>imte en comfort met een trekgewicht tot 2.100 kg</w:t>
      </w:r>
    </w:p>
    <w:p w14:paraId="5BD5E58E" w14:textId="77777777" w:rsidR="008138F0" w:rsidRPr="008138F0" w:rsidRDefault="008138F0" w:rsidP="008138F0">
      <w:pPr>
        <w:pStyle w:val="ListParagraph"/>
        <w:rPr>
          <w:rFonts w:ascii="Arial" w:hAnsi="Arial" w:cs="Arial"/>
          <w:sz w:val="22"/>
          <w:szCs w:val="22"/>
          <w:lang w:val="nl-NL" w:eastAsia="nl-NL"/>
        </w:rPr>
      </w:pPr>
    </w:p>
    <w:p w14:paraId="37D470C6" w14:textId="51221D5A" w:rsidR="008138F0" w:rsidRPr="008138F0" w:rsidRDefault="008138F0" w:rsidP="008138F0">
      <w:pPr>
        <w:pStyle w:val="ListParagraph"/>
        <w:numPr>
          <w:ilvl w:val="0"/>
          <w:numId w:val="25"/>
        </w:numPr>
        <w:rPr>
          <w:rFonts w:ascii="Arial" w:hAnsi="Arial" w:cs="Arial"/>
          <w:sz w:val="22"/>
          <w:szCs w:val="22"/>
          <w:lang w:val="nl-NL" w:eastAsia="nl-NL"/>
        </w:rPr>
      </w:pPr>
      <w:r w:rsidRPr="008138F0">
        <w:rPr>
          <w:rFonts w:ascii="Arial" w:hAnsi="Arial" w:cs="Arial"/>
          <w:sz w:val="22"/>
          <w:szCs w:val="22"/>
          <w:lang w:val="nl-NL" w:eastAsia="nl-NL"/>
        </w:rPr>
        <w:t>Aanzienlijke verkoopgroei</w:t>
      </w:r>
      <w:r w:rsidR="00FD3631">
        <w:rPr>
          <w:rFonts w:ascii="Arial" w:hAnsi="Arial" w:cs="Arial"/>
          <w:sz w:val="22"/>
          <w:szCs w:val="22"/>
          <w:lang w:val="nl-NL" w:eastAsia="nl-NL"/>
        </w:rPr>
        <w:t xml:space="preserve"> Kuga</w:t>
      </w:r>
      <w:r w:rsidRPr="008138F0">
        <w:rPr>
          <w:rFonts w:ascii="Arial" w:hAnsi="Arial" w:cs="Arial"/>
          <w:sz w:val="22"/>
          <w:szCs w:val="22"/>
          <w:lang w:val="nl-NL" w:eastAsia="nl-NL"/>
        </w:rPr>
        <w:t>: 5.023 verkochte exemplaren in 2025, tegenover 4.123 in 2024</w:t>
      </w:r>
    </w:p>
    <w:p w14:paraId="6BF71CE4" w14:textId="77777777" w:rsidR="008138F0" w:rsidRPr="008138F0" w:rsidRDefault="008138F0" w:rsidP="008138F0">
      <w:pPr>
        <w:pStyle w:val="ListParagraph"/>
        <w:rPr>
          <w:rFonts w:ascii="Arial" w:hAnsi="Arial" w:cs="Arial"/>
          <w:sz w:val="22"/>
          <w:szCs w:val="22"/>
          <w:lang w:val="nl-NL" w:eastAsia="nl-NL"/>
        </w:rPr>
      </w:pPr>
    </w:p>
    <w:p w14:paraId="16355B09" w14:textId="35D7076B" w:rsidR="007B1B03" w:rsidRPr="008138F0" w:rsidRDefault="008138F0" w:rsidP="008138F0">
      <w:pPr>
        <w:pStyle w:val="ListParagraph"/>
        <w:numPr>
          <w:ilvl w:val="0"/>
          <w:numId w:val="25"/>
        </w:numPr>
        <w:rPr>
          <w:rFonts w:ascii="Arial" w:hAnsi="Arial" w:cs="Arial"/>
          <w:sz w:val="22"/>
          <w:szCs w:val="22"/>
          <w:lang w:val="nl-NL" w:eastAsia="nl-NL"/>
        </w:rPr>
      </w:pPr>
      <w:r w:rsidRPr="008138F0">
        <w:rPr>
          <w:rFonts w:ascii="Arial" w:hAnsi="Arial" w:cs="Arial"/>
          <w:sz w:val="22"/>
          <w:szCs w:val="22"/>
          <w:lang w:val="nl-NL" w:eastAsia="nl-NL"/>
        </w:rPr>
        <w:t>30% particuliere verkopen en binnenkort beschikbaar met Ford BlueCruise</w:t>
      </w:r>
      <w:r w:rsidR="00592542" w:rsidRPr="008138F0">
        <w:rPr>
          <w:rFonts w:ascii="Arial" w:hAnsi="Arial" w:cs="Arial"/>
          <w:sz w:val="22"/>
          <w:szCs w:val="22"/>
          <w:lang w:val="nl-NL" w:eastAsia="nl-NL"/>
        </w:rPr>
        <w:br/>
      </w:r>
    </w:p>
    <w:p w14:paraId="6D41B6EA" w14:textId="12878C5E" w:rsidR="004F3AB6" w:rsidRDefault="00256276" w:rsidP="008138F0">
      <w:pPr>
        <w:pStyle w:val="BodyText2"/>
        <w:spacing w:line="240" w:lineRule="auto"/>
        <w:rPr>
          <w:rFonts w:ascii="Arial" w:hAnsi="Arial" w:cs="Arial"/>
          <w:sz w:val="22"/>
          <w:szCs w:val="22"/>
          <w:lang w:val="nl-NL"/>
        </w:rPr>
      </w:pPr>
      <w:r w:rsidRPr="00220553">
        <w:rPr>
          <w:rFonts w:ascii="Arial" w:hAnsi="Arial" w:cs="Arial"/>
          <w:b/>
          <w:sz w:val="22"/>
          <w:szCs w:val="22"/>
          <w:lang w:val="nl-NL"/>
        </w:rPr>
        <w:t xml:space="preserve">Amstelveen, </w:t>
      </w:r>
      <w:r w:rsidR="00611023">
        <w:rPr>
          <w:rFonts w:ascii="Arial" w:hAnsi="Arial" w:cs="Arial"/>
          <w:b/>
          <w:sz w:val="22"/>
          <w:szCs w:val="22"/>
          <w:lang w:val="nl-NL"/>
        </w:rPr>
        <w:t>7</w:t>
      </w:r>
      <w:r w:rsidR="006A7E21">
        <w:rPr>
          <w:rFonts w:ascii="Arial" w:hAnsi="Arial" w:cs="Arial"/>
          <w:b/>
          <w:sz w:val="22"/>
          <w:szCs w:val="22"/>
          <w:lang w:val="nl-NL"/>
        </w:rPr>
        <w:t xml:space="preserve"> januari 2026 </w:t>
      </w:r>
      <w:r w:rsidR="00AB6D0D" w:rsidRPr="00220553">
        <w:rPr>
          <w:rFonts w:ascii="Arial" w:hAnsi="Arial" w:cs="Arial"/>
          <w:sz w:val="22"/>
          <w:szCs w:val="22"/>
          <w:lang w:val="nl-NL"/>
        </w:rPr>
        <w:t>–</w:t>
      </w:r>
      <w:r w:rsidR="002955A1">
        <w:rPr>
          <w:rFonts w:ascii="Arial" w:hAnsi="Arial" w:cs="Arial"/>
          <w:sz w:val="22"/>
          <w:szCs w:val="22"/>
          <w:lang w:val="nl-NL"/>
        </w:rPr>
        <w:t xml:space="preserve"> D</w:t>
      </w:r>
      <w:r w:rsidR="008138F0" w:rsidRPr="008138F0">
        <w:rPr>
          <w:rFonts w:ascii="Arial" w:hAnsi="Arial" w:cs="Arial"/>
          <w:sz w:val="22"/>
          <w:szCs w:val="22"/>
          <w:lang w:val="nl-NL"/>
        </w:rPr>
        <w:t xml:space="preserve">e Ford Kuga Plug-In Hybrid (PHEV) </w:t>
      </w:r>
      <w:r w:rsidR="002955A1">
        <w:rPr>
          <w:rFonts w:ascii="Arial" w:hAnsi="Arial" w:cs="Arial"/>
          <w:sz w:val="22"/>
          <w:szCs w:val="22"/>
          <w:lang w:val="nl-NL"/>
        </w:rPr>
        <w:t xml:space="preserve">is </w:t>
      </w:r>
      <w:r w:rsidR="008138F0" w:rsidRPr="008138F0">
        <w:rPr>
          <w:rFonts w:ascii="Arial" w:hAnsi="Arial" w:cs="Arial"/>
          <w:sz w:val="22"/>
          <w:szCs w:val="22"/>
          <w:lang w:val="nl-NL"/>
        </w:rPr>
        <w:t>in 2025 opnieuw</w:t>
      </w:r>
      <w:r w:rsidR="002955A1">
        <w:rPr>
          <w:rFonts w:ascii="Arial" w:hAnsi="Arial" w:cs="Arial"/>
          <w:sz w:val="22"/>
          <w:szCs w:val="22"/>
          <w:lang w:val="nl-NL"/>
        </w:rPr>
        <w:t xml:space="preserve"> </w:t>
      </w:r>
      <w:r w:rsidR="008138F0" w:rsidRPr="008138F0">
        <w:rPr>
          <w:rFonts w:ascii="Arial" w:hAnsi="Arial" w:cs="Arial"/>
          <w:sz w:val="22"/>
          <w:szCs w:val="22"/>
          <w:lang w:val="nl-NL"/>
        </w:rPr>
        <w:t xml:space="preserve">de meest verkochte plug-in hybride van Nederland. Met 5.023 geregistreerde exemplaren noteert de Kuga een aanzienlijke stijging ten opzichte van vorig jaar, toen </w:t>
      </w:r>
      <w:hyperlink r:id="rId11" w:history="1">
        <w:r w:rsidR="008138F0" w:rsidRPr="00313EEE">
          <w:rPr>
            <w:rStyle w:val="Hyperlink"/>
            <w:rFonts w:ascii="Arial" w:hAnsi="Arial" w:cs="Arial"/>
            <w:sz w:val="22"/>
            <w:szCs w:val="22"/>
            <w:lang w:val="nl-NL"/>
          </w:rPr>
          <w:t>het model 4.123 keer werd verkocht</w:t>
        </w:r>
      </w:hyperlink>
      <w:r w:rsidR="008138F0">
        <w:rPr>
          <w:rFonts w:ascii="Arial" w:hAnsi="Arial" w:cs="Arial"/>
          <w:sz w:val="22"/>
          <w:szCs w:val="22"/>
          <w:lang w:val="nl-NL"/>
        </w:rPr>
        <w:t xml:space="preserve">. </w:t>
      </w:r>
      <w:r w:rsidR="008138F0" w:rsidRPr="008138F0">
        <w:rPr>
          <w:rFonts w:ascii="Arial" w:hAnsi="Arial" w:cs="Arial"/>
          <w:sz w:val="22"/>
          <w:szCs w:val="22"/>
          <w:lang w:val="nl-NL"/>
        </w:rPr>
        <w:t>Opvallend is dat circa 30 procent van alle verkochte Kuga PHEV’s in 2025 particulier is aangeschaft</w:t>
      </w:r>
      <w:r w:rsidR="004F3AB6">
        <w:rPr>
          <w:rFonts w:ascii="Arial" w:hAnsi="Arial" w:cs="Arial"/>
          <w:sz w:val="22"/>
          <w:szCs w:val="22"/>
          <w:lang w:val="nl-NL"/>
        </w:rPr>
        <w:t>, dit percentage is exclusief particuliere klanten die een Kuga rijden via private-lease.</w:t>
      </w:r>
      <w:r w:rsidR="008138F0" w:rsidRPr="008138F0">
        <w:rPr>
          <w:rFonts w:ascii="Arial" w:hAnsi="Arial" w:cs="Arial"/>
          <w:sz w:val="22"/>
          <w:szCs w:val="22"/>
          <w:lang w:val="nl-NL"/>
        </w:rPr>
        <w:t xml:space="preserve"> </w:t>
      </w:r>
      <w:r w:rsidR="004F3AB6" w:rsidRPr="008B00B8">
        <w:rPr>
          <w:rFonts w:ascii="Arial" w:hAnsi="Arial" w:cs="Arial"/>
          <w:sz w:val="22"/>
          <w:szCs w:val="22"/>
          <w:lang w:val="nl-NL"/>
        </w:rPr>
        <w:t>Het</w:t>
      </w:r>
      <w:r w:rsidR="008138F0" w:rsidRPr="008B00B8">
        <w:rPr>
          <w:rFonts w:ascii="Arial" w:hAnsi="Arial" w:cs="Arial"/>
          <w:sz w:val="22"/>
          <w:szCs w:val="22"/>
          <w:lang w:val="nl-NL"/>
        </w:rPr>
        <w:t xml:space="preserve"> </w:t>
      </w:r>
      <w:r w:rsidR="008B00B8" w:rsidRPr="008B00B8">
        <w:rPr>
          <w:rFonts w:ascii="Arial" w:hAnsi="Arial" w:cs="Arial"/>
          <w:sz w:val="22"/>
          <w:szCs w:val="22"/>
          <w:lang w:val="nl-NL"/>
        </w:rPr>
        <w:t>succes</w:t>
      </w:r>
      <w:r w:rsidR="008138F0" w:rsidRPr="008B00B8">
        <w:rPr>
          <w:rFonts w:ascii="Arial" w:hAnsi="Arial" w:cs="Arial"/>
          <w:sz w:val="22"/>
          <w:szCs w:val="22"/>
          <w:lang w:val="nl-NL"/>
        </w:rPr>
        <w:t xml:space="preserve"> </w:t>
      </w:r>
      <w:r w:rsidR="004F3AB6" w:rsidRPr="008B00B8">
        <w:rPr>
          <w:rFonts w:ascii="Arial" w:hAnsi="Arial" w:cs="Arial"/>
          <w:sz w:val="22"/>
          <w:szCs w:val="22"/>
          <w:lang w:val="nl-NL"/>
        </w:rPr>
        <w:t xml:space="preserve">laat zien dat de Kuga PHEV aansluit bij wat </w:t>
      </w:r>
      <w:r w:rsidR="008B00B8">
        <w:rPr>
          <w:rFonts w:ascii="Arial" w:hAnsi="Arial" w:cs="Arial"/>
          <w:sz w:val="22"/>
          <w:szCs w:val="22"/>
          <w:lang w:val="nl-NL"/>
        </w:rPr>
        <w:t xml:space="preserve">deze </w:t>
      </w:r>
      <w:r w:rsidR="004F3AB6" w:rsidRPr="008B00B8">
        <w:rPr>
          <w:rFonts w:ascii="Arial" w:hAnsi="Arial" w:cs="Arial"/>
          <w:sz w:val="22"/>
          <w:szCs w:val="22"/>
          <w:lang w:val="nl-NL"/>
        </w:rPr>
        <w:t>mensen écht belangrijk vinden: een zuinige en veelzijdige plug-in hybride met een geremd trekvermogen tot 2.100 kg - ideaal voor het vervoeren van een caravan of zelfs een paarden- of boottrailer.</w:t>
      </w:r>
    </w:p>
    <w:p w14:paraId="30CB219C" w14:textId="77777777" w:rsidR="004F3AB6" w:rsidRPr="008138F0" w:rsidRDefault="004F3AB6" w:rsidP="008138F0">
      <w:pPr>
        <w:pStyle w:val="BodyText2"/>
        <w:spacing w:line="240" w:lineRule="auto"/>
        <w:rPr>
          <w:rFonts w:ascii="Arial" w:hAnsi="Arial" w:cs="Arial"/>
          <w:sz w:val="22"/>
          <w:szCs w:val="22"/>
          <w:lang w:val="nl-NL"/>
        </w:rPr>
      </w:pPr>
    </w:p>
    <w:p w14:paraId="2F00867B" w14:textId="7619EAC8" w:rsidR="008138F0" w:rsidRPr="008138F0" w:rsidRDefault="00313EEE" w:rsidP="008138F0">
      <w:pPr>
        <w:pStyle w:val="BodyText2"/>
        <w:spacing w:line="240" w:lineRule="auto"/>
        <w:rPr>
          <w:rFonts w:ascii="Arial" w:hAnsi="Arial" w:cs="Arial"/>
          <w:sz w:val="22"/>
          <w:szCs w:val="22"/>
          <w:lang w:val="nl-NL"/>
        </w:rPr>
      </w:pPr>
      <w:r>
        <w:rPr>
          <w:rFonts w:ascii="Arial" w:hAnsi="Arial" w:cs="Arial"/>
          <w:b/>
          <w:bCs/>
          <w:sz w:val="22"/>
          <w:szCs w:val="22"/>
          <w:lang w:val="nl-NL"/>
        </w:rPr>
        <w:t>Een veelzijdige familie-SUV</w:t>
      </w:r>
    </w:p>
    <w:p w14:paraId="1AF95993" w14:textId="0A0B08AA" w:rsidR="008138F0" w:rsidRPr="008138F0" w:rsidRDefault="008138F0" w:rsidP="008138F0">
      <w:pPr>
        <w:pStyle w:val="BodyText2"/>
        <w:spacing w:line="240" w:lineRule="auto"/>
        <w:rPr>
          <w:rFonts w:ascii="Arial" w:hAnsi="Arial" w:cs="Arial"/>
          <w:sz w:val="22"/>
          <w:szCs w:val="22"/>
          <w:lang w:val="nl-NL"/>
        </w:rPr>
      </w:pPr>
      <w:r w:rsidRPr="008138F0">
        <w:rPr>
          <w:rFonts w:ascii="Arial" w:hAnsi="Arial" w:cs="Arial"/>
          <w:sz w:val="22"/>
          <w:szCs w:val="22"/>
          <w:lang w:val="nl-NL"/>
        </w:rPr>
        <w:t xml:space="preserve">In een sterk concurrerend PHEV-segment weet de Ford Kuga zich al jaren te onderscheiden. De </w:t>
      </w:r>
      <w:r w:rsidR="00313EEE" w:rsidRPr="008138F0">
        <w:rPr>
          <w:rFonts w:ascii="Arial" w:hAnsi="Arial" w:cs="Arial"/>
          <w:sz w:val="22"/>
          <w:szCs w:val="22"/>
          <w:lang w:val="nl-NL"/>
        </w:rPr>
        <w:t>elektrische actieradius tot 6</w:t>
      </w:r>
      <w:r w:rsidR="00313EEE">
        <w:rPr>
          <w:rFonts w:ascii="Arial" w:hAnsi="Arial" w:cs="Arial"/>
          <w:sz w:val="22"/>
          <w:szCs w:val="22"/>
          <w:lang w:val="nl-NL"/>
        </w:rPr>
        <w:t>8</w:t>
      </w:r>
      <w:r w:rsidR="00313EEE" w:rsidRPr="008138F0">
        <w:rPr>
          <w:rFonts w:ascii="Arial" w:hAnsi="Arial" w:cs="Arial"/>
          <w:sz w:val="22"/>
          <w:szCs w:val="22"/>
          <w:lang w:val="nl-NL"/>
        </w:rPr>
        <w:t xml:space="preserve"> kilometer (WLTP)</w:t>
      </w:r>
      <w:r w:rsidR="00313EEE">
        <w:rPr>
          <w:rFonts w:ascii="Arial" w:hAnsi="Arial" w:cs="Arial"/>
          <w:sz w:val="22"/>
          <w:szCs w:val="22"/>
          <w:lang w:val="nl-NL"/>
        </w:rPr>
        <w:t xml:space="preserve"> maakt het voor veel klanten mogelijk om </w:t>
      </w:r>
      <w:r w:rsidR="00313EEE" w:rsidRPr="008138F0">
        <w:rPr>
          <w:rFonts w:ascii="Arial" w:hAnsi="Arial" w:cs="Arial"/>
          <w:sz w:val="22"/>
          <w:szCs w:val="22"/>
          <w:lang w:val="nl-NL"/>
        </w:rPr>
        <w:t>hun woon-werkverkeer volledig elektrisch</w:t>
      </w:r>
      <w:r w:rsidR="00313EEE">
        <w:rPr>
          <w:rFonts w:ascii="Arial" w:hAnsi="Arial" w:cs="Arial"/>
          <w:sz w:val="22"/>
          <w:szCs w:val="22"/>
          <w:lang w:val="nl-NL"/>
        </w:rPr>
        <w:t xml:space="preserve"> af te </w:t>
      </w:r>
      <w:r w:rsidR="00313EEE" w:rsidRPr="008138F0">
        <w:rPr>
          <w:rFonts w:ascii="Arial" w:hAnsi="Arial" w:cs="Arial"/>
          <w:sz w:val="22"/>
          <w:szCs w:val="22"/>
          <w:lang w:val="nl-NL"/>
        </w:rPr>
        <w:t>leggen</w:t>
      </w:r>
      <w:r w:rsidR="00313EEE">
        <w:rPr>
          <w:rFonts w:ascii="Arial" w:hAnsi="Arial" w:cs="Arial"/>
          <w:sz w:val="22"/>
          <w:szCs w:val="22"/>
          <w:lang w:val="nl-NL"/>
        </w:rPr>
        <w:t xml:space="preserve">, terwijl de benzinemotor </w:t>
      </w:r>
      <w:r w:rsidRPr="008138F0">
        <w:rPr>
          <w:rFonts w:ascii="Arial" w:hAnsi="Arial" w:cs="Arial"/>
          <w:sz w:val="22"/>
          <w:szCs w:val="22"/>
          <w:lang w:val="nl-NL"/>
        </w:rPr>
        <w:t xml:space="preserve">flexibiliteit </w:t>
      </w:r>
      <w:r w:rsidR="00313EEE">
        <w:rPr>
          <w:rFonts w:ascii="Arial" w:hAnsi="Arial" w:cs="Arial"/>
          <w:sz w:val="22"/>
          <w:szCs w:val="22"/>
          <w:lang w:val="nl-NL"/>
        </w:rPr>
        <w:t>biedt voor la</w:t>
      </w:r>
      <w:r w:rsidRPr="008138F0">
        <w:rPr>
          <w:rFonts w:ascii="Arial" w:hAnsi="Arial" w:cs="Arial"/>
          <w:sz w:val="22"/>
          <w:szCs w:val="22"/>
          <w:lang w:val="nl-NL"/>
        </w:rPr>
        <w:t>ngere afstanden</w:t>
      </w:r>
      <w:r w:rsidR="00313EEE">
        <w:rPr>
          <w:rFonts w:ascii="Arial" w:hAnsi="Arial" w:cs="Arial"/>
          <w:sz w:val="22"/>
          <w:szCs w:val="22"/>
          <w:lang w:val="nl-NL"/>
        </w:rPr>
        <w:t xml:space="preserve">. </w:t>
      </w:r>
      <w:r w:rsidR="00FB6271">
        <w:rPr>
          <w:rFonts w:ascii="Arial" w:hAnsi="Arial" w:cs="Arial"/>
          <w:sz w:val="22"/>
          <w:szCs w:val="22"/>
          <w:lang w:val="nl-NL"/>
        </w:rPr>
        <w:t>Het comfort in de Kuga wordt verhoogd door voorruitverwarming, preconditionering via de Ford App en de mogelijkheid om af fabriek all season banden te bestellen</w:t>
      </w:r>
      <w:r w:rsidR="006D1914">
        <w:rPr>
          <w:rFonts w:ascii="Arial" w:hAnsi="Arial" w:cs="Arial"/>
          <w:sz w:val="22"/>
          <w:szCs w:val="22"/>
          <w:lang w:val="nl-NL"/>
        </w:rPr>
        <w:t>, erg prettig met het huidige winterse weer in gedachten</w:t>
      </w:r>
      <w:r w:rsidR="00FB6271">
        <w:rPr>
          <w:rFonts w:ascii="Arial" w:hAnsi="Arial" w:cs="Arial"/>
          <w:sz w:val="22"/>
          <w:szCs w:val="22"/>
          <w:lang w:val="nl-NL"/>
        </w:rPr>
        <w:t xml:space="preserve">. </w:t>
      </w:r>
      <w:r w:rsidR="00313EEE">
        <w:rPr>
          <w:rFonts w:ascii="Arial" w:hAnsi="Arial" w:cs="Arial"/>
          <w:sz w:val="22"/>
          <w:szCs w:val="22"/>
          <w:lang w:val="nl-NL"/>
        </w:rPr>
        <w:t xml:space="preserve">Bovendien wordt </w:t>
      </w:r>
      <w:r w:rsidR="00313EEE" w:rsidRPr="008138F0">
        <w:rPr>
          <w:rFonts w:ascii="Arial" w:hAnsi="Arial" w:cs="Arial"/>
          <w:sz w:val="22"/>
          <w:szCs w:val="22"/>
          <w:lang w:val="nl-NL"/>
        </w:rPr>
        <w:t xml:space="preserve">de Ford Kuga </w:t>
      </w:r>
      <w:r w:rsidR="00313EEE">
        <w:rPr>
          <w:rFonts w:ascii="Arial" w:hAnsi="Arial" w:cs="Arial"/>
          <w:sz w:val="22"/>
          <w:szCs w:val="22"/>
          <w:lang w:val="nl-NL"/>
        </w:rPr>
        <w:t>binnenkort</w:t>
      </w:r>
      <w:r w:rsidR="00313EEE" w:rsidRPr="008138F0">
        <w:rPr>
          <w:rFonts w:ascii="Arial" w:hAnsi="Arial" w:cs="Arial"/>
          <w:sz w:val="22"/>
          <w:szCs w:val="22"/>
          <w:lang w:val="nl-NL"/>
        </w:rPr>
        <w:t xml:space="preserve"> leverbaar met </w:t>
      </w:r>
      <w:hyperlink r:id="rId12" w:history="1">
        <w:r w:rsidR="00313EEE" w:rsidRPr="00313EEE">
          <w:rPr>
            <w:rStyle w:val="Hyperlink"/>
            <w:rFonts w:ascii="Arial" w:hAnsi="Arial" w:cs="Arial"/>
            <w:sz w:val="22"/>
            <w:szCs w:val="22"/>
            <w:lang w:val="nl-NL"/>
          </w:rPr>
          <w:t>Ford BlueCruise</w:t>
        </w:r>
      </w:hyperlink>
      <w:r w:rsidR="004F3AB6">
        <w:rPr>
          <w:rFonts w:ascii="Arial" w:hAnsi="Arial" w:cs="Arial"/>
          <w:sz w:val="22"/>
          <w:szCs w:val="22"/>
          <w:lang w:val="nl-NL"/>
        </w:rPr>
        <w:t xml:space="preserve">. Met dit </w:t>
      </w:r>
      <w:r w:rsidR="00313EEE" w:rsidRPr="008138F0">
        <w:rPr>
          <w:rFonts w:ascii="Arial" w:hAnsi="Arial" w:cs="Arial"/>
          <w:sz w:val="22"/>
          <w:szCs w:val="22"/>
          <w:lang w:val="nl-NL"/>
        </w:rPr>
        <w:t xml:space="preserve">geavanceerde </w:t>
      </w:r>
      <w:r w:rsidR="00BE5EB1" w:rsidRPr="00BE5EB1">
        <w:rPr>
          <w:rFonts w:ascii="Arial" w:hAnsi="Arial" w:cs="Arial"/>
          <w:sz w:val="22"/>
          <w:szCs w:val="22"/>
          <w:lang w:val="nl-NL"/>
        </w:rPr>
        <w:t xml:space="preserve">'hands-off, eyes-on'-ondersteuningssysteem </w:t>
      </w:r>
      <w:r w:rsidR="004F3AB6">
        <w:rPr>
          <w:rFonts w:ascii="Arial" w:hAnsi="Arial" w:cs="Arial"/>
          <w:sz w:val="22"/>
          <w:szCs w:val="22"/>
          <w:lang w:val="nl-NL"/>
        </w:rPr>
        <w:t>is het rijden op de snelweg een ontspannen ervaring</w:t>
      </w:r>
      <w:r w:rsidR="00313EEE" w:rsidRPr="008138F0">
        <w:rPr>
          <w:rFonts w:ascii="Arial" w:hAnsi="Arial" w:cs="Arial"/>
          <w:sz w:val="22"/>
          <w:szCs w:val="22"/>
          <w:lang w:val="nl-NL"/>
        </w:rPr>
        <w:t>.</w:t>
      </w:r>
      <w:r w:rsidR="00FD3631">
        <w:rPr>
          <w:rFonts w:ascii="Arial" w:hAnsi="Arial" w:cs="Arial"/>
          <w:sz w:val="22"/>
          <w:szCs w:val="22"/>
          <w:lang w:val="nl-NL"/>
        </w:rPr>
        <w:t xml:space="preserve"> BlueCruise</w:t>
      </w:r>
      <w:r w:rsidR="004F3AB6">
        <w:rPr>
          <w:rFonts w:ascii="Arial" w:hAnsi="Arial" w:cs="Arial"/>
          <w:sz w:val="22"/>
          <w:szCs w:val="22"/>
          <w:lang w:val="nl-NL"/>
        </w:rPr>
        <w:t xml:space="preserve"> debuteerde in de Mustang Mach-E en Ford was hiermee </w:t>
      </w:r>
      <w:r w:rsidR="00BE5EB1">
        <w:rPr>
          <w:rFonts w:ascii="Arial" w:hAnsi="Arial" w:cs="Arial"/>
          <w:sz w:val="22"/>
          <w:szCs w:val="22"/>
          <w:lang w:val="nl-NL"/>
        </w:rPr>
        <w:t>het</w:t>
      </w:r>
      <w:r w:rsidR="004F3AB6">
        <w:rPr>
          <w:rFonts w:ascii="Arial" w:hAnsi="Arial" w:cs="Arial"/>
          <w:sz w:val="22"/>
          <w:szCs w:val="22"/>
          <w:lang w:val="nl-NL"/>
        </w:rPr>
        <w:t xml:space="preserve"> eerste </w:t>
      </w:r>
      <w:r w:rsidR="00BE5EB1">
        <w:rPr>
          <w:rFonts w:ascii="Arial" w:hAnsi="Arial" w:cs="Arial"/>
          <w:sz w:val="22"/>
          <w:szCs w:val="22"/>
          <w:lang w:val="nl-NL"/>
        </w:rPr>
        <w:t xml:space="preserve">merk </w:t>
      </w:r>
      <w:r w:rsidR="008B00B8">
        <w:rPr>
          <w:rFonts w:ascii="Arial" w:hAnsi="Arial" w:cs="Arial"/>
          <w:sz w:val="22"/>
          <w:szCs w:val="22"/>
          <w:lang w:val="nl-NL"/>
        </w:rPr>
        <w:t xml:space="preserve">in Europa </w:t>
      </w:r>
      <w:r w:rsidR="00BE5EB1">
        <w:rPr>
          <w:rFonts w:ascii="Arial" w:hAnsi="Arial" w:cs="Arial"/>
          <w:sz w:val="22"/>
          <w:szCs w:val="22"/>
          <w:lang w:val="nl-NL"/>
        </w:rPr>
        <w:t>dat</w:t>
      </w:r>
      <w:r w:rsidR="004F3AB6">
        <w:rPr>
          <w:rFonts w:ascii="Arial" w:hAnsi="Arial" w:cs="Arial"/>
          <w:sz w:val="22"/>
          <w:szCs w:val="22"/>
          <w:lang w:val="nl-NL"/>
        </w:rPr>
        <w:t xml:space="preserve"> een </w:t>
      </w:r>
      <w:r w:rsidR="004F3AB6" w:rsidRPr="00BE5EB1">
        <w:rPr>
          <w:rFonts w:ascii="Arial" w:hAnsi="Arial" w:cs="Arial"/>
          <w:sz w:val="22"/>
          <w:szCs w:val="22"/>
          <w:lang w:val="nl-NL"/>
        </w:rPr>
        <w:t>goedgekeurd handsfree rijden systeem</w:t>
      </w:r>
      <w:r w:rsidR="004F3AB6">
        <w:rPr>
          <w:rFonts w:ascii="Arial" w:hAnsi="Arial" w:cs="Arial"/>
          <w:sz w:val="22"/>
          <w:szCs w:val="22"/>
          <w:lang w:val="nl-NL"/>
        </w:rPr>
        <w:t xml:space="preserve"> kon leveren.</w:t>
      </w:r>
    </w:p>
    <w:p w14:paraId="6AEE1BF0" w14:textId="77777777" w:rsidR="008138F0" w:rsidRPr="008138F0" w:rsidRDefault="008138F0" w:rsidP="008138F0">
      <w:pPr>
        <w:pStyle w:val="BodyText2"/>
        <w:spacing w:line="240" w:lineRule="auto"/>
        <w:rPr>
          <w:rFonts w:ascii="Arial" w:hAnsi="Arial" w:cs="Arial"/>
          <w:sz w:val="22"/>
          <w:szCs w:val="22"/>
          <w:lang w:val="nl-NL"/>
        </w:rPr>
      </w:pPr>
    </w:p>
    <w:p w14:paraId="4BB2C797" w14:textId="77777777" w:rsidR="008138F0" w:rsidRPr="008138F0" w:rsidRDefault="008138F0" w:rsidP="008138F0">
      <w:pPr>
        <w:pStyle w:val="BodyText2"/>
        <w:spacing w:line="240" w:lineRule="auto"/>
        <w:rPr>
          <w:rFonts w:ascii="Arial" w:hAnsi="Arial" w:cs="Arial"/>
          <w:b/>
          <w:bCs/>
          <w:sz w:val="22"/>
          <w:szCs w:val="22"/>
          <w:lang w:val="nl-NL"/>
        </w:rPr>
      </w:pPr>
      <w:r w:rsidRPr="008138F0">
        <w:rPr>
          <w:rFonts w:ascii="Arial" w:hAnsi="Arial" w:cs="Arial"/>
          <w:b/>
          <w:bCs/>
          <w:sz w:val="22"/>
          <w:szCs w:val="22"/>
          <w:lang w:val="nl-NL"/>
        </w:rPr>
        <w:t>Breder succes voor Ford in Nederland</w:t>
      </w:r>
    </w:p>
    <w:p w14:paraId="26F44872" w14:textId="723EE1D5" w:rsidR="008138F0" w:rsidRPr="008138F0" w:rsidRDefault="008138F0" w:rsidP="00313EEE">
      <w:pPr>
        <w:pStyle w:val="BodyText2"/>
        <w:spacing w:line="240" w:lineRule="auto"/>
        <w:rPr>
          <w:rFonts w:ascii="Arial" w:hAnsi="Arial" w:cs="Arial"/>
          <w:sz w:val="22"/>
          <w:szCs w:val="22"/>
          <w:lang w:val="nl-NL"/>
        </w:rPr>
      </w:pPr>
      <w:r w:rsidRPr="008138F0">
        <w:rPr>
          <w:rFonts w:ascii="Arial" w:hAnsi="Arial" w:cs="Arial"/>
          <w:sz w:val="22"/>
          <w:szCs w:val="22"/>
          <w:lang w:val="nl-NL"/>
        </w:rPr>
        <w:t xml:space="preserve">Thomas van der Meer, </w:t>
      </w:r>
      <w:r w:rsidR="00E94EEC">
        <w:rPr>
          <w:rFonts w:ascii="Arial" w:hAnsi="Arial" w:cs="Arial"/>
          <w:sz w:val="22"/>
          <w:szCs w:val="22"/>
          <w:lang w:val="nl-NL"/>
        </w:rPr>
        <w:t>D</w:t>
      </w:r>
      <w:r w:rsidR="00E94EEC" w:rsidRPr="00E94EEC">
        <w:rPr>
          <w:rFonts w:ascii="Arial" w:hAnsi="Arial" w:cs="Arial"/>
          <w:sz w:val="22"/>
          <w:szCs w:val="22"/>
          <w:lang w:val="nl-NL"/>
        </w:rPr>
        <w:t xml:space="preserve">irector </w:t>
      </w:r>
      <w:r w:rsidR="00E94EEC">
        <w:rPr>
          <w:rFonts w:ascii="Arial" w:hAnsi="Arial" w:cs="Arial"/>
          <w:sz w:val="22"/>
          <w:szCs w:val="22"/>
          <w:lang w:val="nl-NL"/>
        </w:rPr>
        <w:t>P</w:t>
      </w:r>
      <w:r w:rsidR="00E94EEC" w:rsidRPr="00E94EEC">
        <w:rPr>
          <w:rFonts w:ascii="Arial" w:hAnsi="Arial" w:cs="Arial"/>
          <w:sz w:val="22"/>
          <w:szCs w:val="22"/>
          <w:lang w:val="nl-NL"/>
        </w:rPr>
        <w:t xml:space="preserve">assenger </w:t>
      </w:r>
      <w:r w:rsidR="00E94EEC">
        <w:rPr>
          <w:rFonts w:ascii="Arial" w:hAnsi="Arial" w:cs="Arial"/>
          <w:sz w:val="22"/>
          <w:szCs w:val="22"/>
          <w:lang w:val="nl-NL"/>
        </w:rPr>
        <w:t>V</w:t>
      </w:r>
      <w:r w:rsidR="00E94EEC" w:rsidRPr="00E94EEC">
        <w:rPr>
          <w:rFonts w:ascii="Arial" w:hAnsi="Arial" w:cs="Arial"/>
          <w:sz w:val="22"/>
          <w:szCs w:val="22"/>
          <w:lang w:val="nl-NL"/>
        </w:rPr>
        <w:t>ehicles</w:t>
      </w:r>
      <w:r w:rsidR="00E94EEC">
        <w:rPr>
          <w:rFonts w:ascii="Arial" w:hAnsi="Arial" w:cs="Arial"/>
          <w:sz w:val="22"/>
          <w:szCs w:val="22"/>
          <w:lang w:val="nl-NL"/>
        </w:rPr>
        <w:t xml:space="preserve"> </w:t>
      </w:r>
      <w:r w:rsidRPr="008138F0">
        <w:rPr>
          <w:rFonts w:ascii="Arial" w:hAnsi="Arial" w:cs="Arial"/>
          <w:sz w:val="22"/>
          <w:szCs w:val="22"/>
          <w:lang w:val="nl-NL"/>
        </w:rPr>
        <w:t>Ford Nederland:</w:t>
      </w:r>
      <w:r>
        <w:rPr>
          <w:rFonts w:ascii="Arial" w:hAnsi="Arial" w:cs="Arial"/>
          <w:sz w:val="22"/>
          <w:szCs w:val="22"/>
          <w:lang w:val="nl-NL"/>
        </w:rPr>
        <w:t xml:space="preserve"> </w:t>
      </w:r>
      <w:r w:rsidRPr="008138F0">
        <w:rPr>
          <w:rFonts w:ascii="Arial" w:hAnsi="Arial" w:cs="Arial"/>
          <w:sz w:val="22"/>
          <w:szCs w:val="22"/>
          <w:lang w:val="nl-NL"/>
        </w:rPr>
        <w:t>“Afgelopen jaar hebben we onze toptienpositie net niet tot het einde vast weten te houden</w:t>
      </w:r>
      <w:r w:rsidR="00313EEE">
        <w:rPr>
          <w:rFonts w:ascii="Arial" w:hAnsi="Arial" w:cs="Arial"/>
          <w:sz w:val="22"/>
          <w:szCs w:val="22"/>
          <w:lang w:val="nl-NL"/>
        </w:rPr>
        <w:t>.</w:t>
      </w:r>
      <w:r w:rsidR="00E94EEC">
        <w:rPr>
          <w:rFonts w:ascii="Arial" w:hAnsi="Arial" w:cs="Arial"/>
          <w:sz w:val="22"/>
          <w:szCs w:val="22"/>
          <w:lang w:val="nl-NL"/>
        </w:rPr>
        <w:t xml:space="preserve"> Het aantal nieuw verkochte Ford personenauto’s steeg </w:t>
      </w:r>
      <w:r w:rsidR="00E94EEC" w:rsidRPr="00BE5EB1">
        <w:rPr>
          <w:rFonts w:ascii="Arial" w:hAnsi="Arial" w:cs="Arial"/>
          <w:sz w:val="22"/>
          <w:szCs w:val="22"/>
          <w:lang w:val="nl-NL"/>
        </w:rPr>
        <w:t xml:space="preserve">met </w:t>
      </w:r>
      <w:r w:rsidR="00BE5EB1" w:rsidRPr="00BE5EB1">
        <w:rPr>
          <w:rFonts w:ascii="Arial" w:hAnsi="Arial" w:cs="Arial"/>
          <w:sz w:val="22"/>
          <w:szCs w:val="22"/>
          <w:lang w:val="nl-NL"/>
        </w:rPr>
        <w:t>18</w:t>
      </w:r>
      <w:r w:rsidR="00E94EEC" w:rsidRPr="00BE5EB1">
        <w:rPr>
          <w:rFonts w:ascii="Arial" w:hAnsi="Arial" w:cs="Arial"/>
          <w:sz w:val="22"/>
          <w:szCs w:val="22"/>
          <w:lang w:val="nl-NL"/>
        </w:rPr>
        <w:t xml:space="preserve"> procent.</w:t>
      </w:r>
      <w:r w:rsidR="00E94EEC">
        <w:rPr>
          <w:rFonts w:ascii="Arial" w:hAnsi="Arial" w:cs="Arial"/>
          <w:sz w:val="22"/>
          <w:szCs w:val="22"/>
          <w:lang w:val="nl-NL"/>
        </w:rPr>
        <w:t xml:space="preserve"> Hierdoor klom Ford van een </w:t>
      </w:r>
      <w:r w:rsidR="00BE5EB1">
        <w:rPr>
          <w:rFonts w:ascii="Arial" w:hAnsi="Arial" w:cs="Arial"/>
          <w:sz w:val="22"/>
          <w:szCs w:val="22"/>
          <w:lang w:val="nl-NL"/>
        </w:rPr>
        <w:t>dertiende</w:t>
      </w:r>
      <w:r w:rsidR="00E94EEC">
        <w:rPr>
          <w:rFonts w:ascii="Arial" w:hAnsi="Arial" w:cs="Arial"/>
          <w:sz w:val="22"/>
          <w:szCs w:val="22"/>
          <w:lang w:val="nl-NL"/>
        </w:rPr>
        <w:t xml:space="preserve"> positie in 2024 naar een </w:t>
      </w:r>
      <w:r w:rsidR="00BE5EB1">
        <w:rPr>
          <w:rFonts w:ascii="Arial" w:hAnsi="Arial" w:cs="Arial"/>
          <w:sz w:val="22"/>
          <w:szCs w:val="22"/>
          <w:lang w:val="nl-NL"/>
        </w:rPr>
        <w:t>elfde</w:t>
      </w:r>
      <w:r w:rsidR="00E94EEC">
        <w:rPr>
          <w:rFonts w:ascii="Arial" w:hAnsi="Arial" w:cs="Arial"/>
          <w:sz w:val="22"/>
          <w:szCs w:val="22"/>
          <w:lang w:val="nl-NL"/>
        </w:rPr>
        <w:t xml:space="preserve"> positie afgelopen jaar.</w:t>
      </w:r>
      <w:r w:rsidR="00313EEE">
        <w:rPr>
          <w:rFonts w:ascii="Arial" w:hAnsi="Arial" w:cs="Arial"/>
          <w:sz w:val="22"/>
          <w:szCs w:val="22"/>
          <w:lang w:val="nl-NL"/>
        </w:rPr>
        <w:t xml:space="preserve"> </w:t>
      </w:r>
      <w:r w:rsidR="00E94EEC">
        <w:rPr>
          <w:rFonts w:ascii="Arial" w:hAnsi="Arial" w:cs="Arial"/>
          <w:sz w:val="22"/>
          <w:szCs w:val="22"/>
          <w:lang w:val="nl-NL"/>
        </w:rPr>
        <w:t>Dit resultaat behaalden we met de zes huidige modellen in ons portfolio</w:t>
      </w:r>
      <w:r w:rsidRPr="008138F0">
        <w:rPr>
          <w:rFonts w:ascii="Arial" w:hAnsi="Arial" w:cs="Arial"/>
          <w:sz w:val="22"/>
          <w:szCs w:val="22"/>
          <w:lang w:val="nl-NL"/>
        </w:rPr>
        <w:t xml:space="preserve">. Naast de topscore van de Kuga PHEV stonden ook de Puma en de elektrische Explorer in de top </w:t>
      </w:r>
      <w:r w:rsidR="00BE5EB1">
        <w:rPr>
          <w:rFonts w:ascii="Arial" w:hAnsi="Arial" w:cs="Arial"/>
          <w:sz w:val="22"/>
          <w:szCs w:val="22"/>
          <w:lang w:val="nl-NL"/>
        </w:rPr>
        <w:t>vijf</w:t>
      </w:r>
      <w:r w:rsidRPr="008138F0">
        <w:rPr>
          <w:rFonts w:ascii="Arial" w:hAnsi="Arial" w:cs="Arial"/>
          <w:sz w:val="22"/>
          <w:szCs w:val="22"/>
          <w:lang w:val="nl-NL"/>
        </w:rPr>
        <w:t xml:space="preserve"> van hun respectievelijke segmenten. Met de aangekondigde samenwerking met Renault en de compacte modellen die daaruit </w:t>
      </w:r>
      <w:r w:rsidR="008B00B8">
        <w:rPr>
          <w:rFonts w:ascii="Arial" w:hAnsi="Arial" w:cs="Arial"/>
          <w:sz w:val="22"/>
          <w:szCs w:val="22"/>
          <w:lang w:val="nl-NL"/>
        </w:rPr>
        <w:t xml:space="preserve">gaan </w:t>
      </w:r>
      <w:r w:rsidRPr="008138F0">
        <w:rPr>
          <w:rFonts w:ascii="Arial" w:hAnsi="Arial" w:cs="Arial"/>
          <w:sz w:val="22"/>
          <w:szCs w:val="22"/>
          <w:lang w:val="nl-NL"/>
        </w:rPr>
        <w:t>voortvloeien, ben ik ervan overtuigd dat Ford over enkele jaren weer een solide top</w:t>
      </w:r>
      <w:r w:rsidR="00BE5EB1">
        <w:rPr>
          <w:rFonts w:ascii="Arial" w:hAnsi="Arial" w:cs="Arial"/>
          <w:sz w:val="22"/>
          <w:szCs w:val="22"/>
          <w:lang w:val="nl-NL"/>
        </w:rPr>
        <w:t>tien</w:t>
      </w:r>
      <w:r w:rsidRPr="008138F0">
        <w:rPr>
          <w:rFonts w:ascii="Arial" w:hAnsi="Arial" w:cs="Arial"/>
          <w:sz w:val="22"/>
          <w:szCs w:val="22"/>
          <w:lang w:val="nl-NL"/>
        </w:rPr>
        <w:t>speler is.”</w:t>
      </w:r>
    </w:p>
    <w:p w14:paraId="048C1575" w14:textId="77777777" w:rsidR="008138F0" w:rsidRPr="008138F0" w:rsidRDefault="008138F0" w:rsidP="00313EEE">
      <w:pPr>
        <w:pStyle w:val="BodyText2"/>
        <w:spacing w:line="240" w:lineRule="auto"/>
        <w:rPr>
          <w:rFonts w:ascii="Arial" w:hAnsi="Arial" w:cs="Arial"/>
          <w:sz w:val="22"/>
          <w:szCs w:val="22"/>
          <w:lang w:val="nl-NL"/>
        </w:rPr>
      </w:pPr>
    </w:p>
    <w:p w14:paraId="195CD56C" w14:textId="6197428E" w:rsidR="004F3AB6" w:rsidRPr="00286A7B" w:rsidRDefault="004F3AB6" w:rsidP="00313EEE">
      <w:pPr>
        <w:pStyle w:val="BodyText2"/>
        <w:spacing w:line="240" w:lineRule="auto"/>
        <w:rPr>
          <w:rFonts w:ascii="Arial" w:hAnsi="Arial" w:cs="Arial"/>
          <w:b/>
          <w:bCs/>
          <w:sz w:val="22"/>
          <w:szCs w:val="22"/>
          <w:lang w:val="nl-NL"/>
        </w:rPr>
      </w:pPr>
      <w:r w:rsidRPr="00286A7B">
        <w:rPr>
          <w:rFonts w:ascii="Arial" w:hAnsi="Arial" w:cs="Arial"/>
          <w:b/>
          <w:bCs/>
          <w:sz w:val="22"/>
          <w:szCs w:val="22"/>
          <w:lang w:val="nl-NL"/>
        </w:rPr>
        <w:t>Breed PHEV aanbod bij Ford</w:t>
      </w:r>
    </w:p>
    <w:p w14:paraId="73350FFE" w14:textId="77777777" w:rsidR="006D1914" w:rsidRDefault="008138F0" w:rsidP="00FB6271">
      <w:pPr>
        <w:pStyle w:val="BodyText2"/>
        <w:spacing w:line="240" w:lineRule="auto"/>
        <w:rPr>
          <w:rFonts w:ascii="Arial" w:hAnsi="Arial" w:cs="Arial"/>
          <w:sz w:val="22"/>
          <w:szCs w:val="22"/>
          <w:lang w:val="nl-NL"/>
        </w:rPr>
      </w:pPr>
      <w:r w:rsidRPr="008138F0">
        <w:rPr>
          <w:rFonts w:ascii="Arial" w:hAnsi="Arial" w:cs="Arial"/>
          <w:sz w:val="22"/>
          <w:szCs w:val="22"/>
          <w:lang w:val="nl-NL"/>
        </w:rPr>
        <w:t>Naast de Kuga biedt Ford ook plug-in hybride varianten van de Ranger, Transit Custom en Tourneo Custom</w:t>
      </w:r>
      <w:r w:rsidR="00286A7B">
        <w:rPr>
          <w:rFonts w:ascii="Arial" w:hAnsi="Arial" w:cs="Arial"/>
          <w:sz w:val="22"/>
          <w:szCs w:val="22"/>
          <w:lang w:val="nl-NL"/>
        </w:rPr>
        <w:t xml:space="preserve"> (met tot 9 zitplaatsen)</w:t>
      </w:r>
      <w:r w:rsidRPr="008138F0">
        <w:rPr>
          <w:rFonts w:ascii="Arial" w:hAnsi="Arial" w:cs="Arial"/>
          <w:sz w:val="22"/>
          <w:szCs w:val="22"/>
          <w:lang w:val="nl-NL"/>
        </w:rPr>
        <w:t xml:space="preserve">, evenals de Transit Connect en Tourneo Connect </w:t>
      </w:r>
      <w:r w:rsidR="00286A7B">
        <w:rPr>
          <w:rFonts w:ascii="Arial" w:hAnsi="Arial" w:cs="Arial"/>
          <w:sz w:val="22"/>
          <w:szCs w:val="22"/>
          <w:lang w:val="nl-NL"/>
        </w:rPr>
        <w:t>(met tot 7 zitplaatsen)</w:t>
      </w:r>
      <w:r w:rsidRPr="008138F0">
        <w:rPr>
          <w:rFonts w:ascii="Arial" w:hAnsi="Arial" w:cs="Arial"/>
          <w:sz w:val="22"/>
          <w:szCs w:val="22"/>
          <w:lang w:val="nl-NL"/>
        </w:rPr>
        <w:t>. Daarmee beschikt Ford over een uitgebreid PHEV-portfolio in zowel het personen</w:t>
      </w:r>
      <w:r w:rsidR="00BE5EB1">
        <w:rPr>
          <w:rFonts w:ascii="Arial" w:hAnsi="Arial" w:cs="Arial"/>
          <w:sz w:val="22"/>
          <w:szCs w:val="22"/>
          <w:lang w:val="nl-NL"/>
        </w:rPr>
        <w:t>auto</w:t>
      </w:r>
      <w:r w:rsidRPr="008138F0">
        <w:rPr>
          <w:rFonts w:ascii="Arial" w:hAnsi="Arial" w:cs="Arial"/>
          <w:sz w:val="22"/>
          <w:szCs w:val="22"/>
          <w:lang w:val="nl-NL"/>
        </w:rPr>
        <w:t>- als bedrijfswagensegment.</w:t>
      </w:r>
    </w:p>
    <w:p w14:paraId="429DC30B" w14:textId="65AB2EF3" w:rsidR="00286A7B" w:rsidRDefault="00313EEE" w:rsidP="00FB6271">
      <w:pPr>
        <w:pStyle w:val="BodyText2"/>
        <w:spacing w:line="240" w:lineRule="auto"/>
        <w:rPr>
          <w:rFonts w:ascii="Arial" w:hAnsi="Arial" w:cs="Arial"/>
          <w:sz w:val="22"/>
          <w:szCs w:val="22"/>
          <w:lang w:val="nl-NL"/>
        </w:rPr>
      </w:pPr>
      <w:r w:rsidRPr="00313EEE">
        <w:rPr>
          <w:rFonts w:ascii="Arial" w:hAnsi="Arial" w:cs="Arial"/>
          <w:sz w:val="22"/>
          <w:szCs w:val="22"/>
          <w:lang w:val="nl-NL"/>
        </w:rPr>
        <w:lastRenderedPageBreak/>
        <w:t>De Kuga</w:t>
      </w:r>
      <w:r w:rsidR="00286A7B">
        <w:rPr>
          <w:rFonts w:ascii="Arial" w:hAnsi="Arial" w:cs="Arial"/>
          <w:sz w:val="22"/>
          <w:szCs w:val="22"/>
          <w:lang w:val="nl-NL"/>
        </w:rPr>
        <w:t xml:space="preserve"> PHEV</w:t>
      </w:r>
      <w:r w:rsidRPr="00313EEE">
        <w:rPr>
          <w:rFonts w:ascii="Arial" w:hAnsi="Arial" w:cs="Arial"/>
          <w:sz w:val="22"/>
          <w:szCs w:val="22"/>
          <w:lang w:val="nl-NL"/>
        </w:rPr>
        <w:t xml:space="preserve"> is leverbaar vanaf € 39.</w:t>
      </w:r>
      <w:r>
        <w:rPr>
          <w:rFonts w:ascii="Arial" w:hAnsi="Arial" w:cs="Arial"/>
          <w:sz w:val="22"/>
          <w:szCs w:val="22"/>
          <w:lang w:val="nl-NL"/>
        </w:rPr>
        <w:t>9</w:t>
      </w:r>
      <w:r w:rsidRPr="00313EEE">
        <w:rPr>
          <w:rFonts w:ascii="Arial" w:hAnsi="Arial" w:cs="Arial"/>
          <w:sz w:val="22"/>
          <w:szCs w:val="22"/>
          <w:lang w:val="nl-NL"/>
        </w:rPr>
        <w:t>90. Ontdek meer over de Ford Kuga </w:t>
      </w:r>
      <w:hyperlink r:id="rId13" w:history="1">
        <w:r w:rsidRPr="00313EEE">
          <w:rPr>
            <w:rStyle w:val="Hyperlink"/>
            <w:rFonts w:ascii="Arial" w:hAnsi="Arial" w:cs="Arial"/>
            <w:sz w:val="22"/>
            <w:szCs w:val="22"/>
            <w:lang w:val="nl-NL"/>
          </w:rPr>
          <w:t>via deze link.</w:t>
        </w:r>
      </w:hyperlink>
    </w:p>
    <w:p w14:paraId="41BAB104" w14:textId="77777777" w:rsidR="006D1914" w:rsidRDefault="006D1914" w:rsidP="00627C41">
      <w:pPr>
        <w:pStyle w:val="BodyText2"/>
        <w:spacing w:line="240" w:lineRule="auto"/>
        <w:jc w:val="center"/>
        <w:rPr>
          <w:rFonts w:ascii="Arial" w:hAnsi="Arial" w:cs="Arial"/>
          <w:sz w:val="22"/>
          <w:szCs w:val="22"/>
          <w:lang w:val="nl-NL"/>
        </w:rPr>
      </w:pPr>
    </w:p>
    <w:p w14:paraId="49F2219E" w14:textId="26B67BDE" w:rsidR="00AB6D0D" w:rsidRDefault="00AB6D0D" w:rsidP="00627C41">
      <w:pPr>
        <w:pStyle w:val="BodyText2"/>
        <w:spacing w:line="240" w:lineRule="auto"/>
        <w:jc w:val="center"/>
        <w:rPr>
          <w:rFonts w:ascii="Arial" w:hAnsi="Arial" w:cs="Arial"/>
          <w:sz w:val="22"/>
          <w:szCs w:val="22"/>
          <w:lang w:val="nl-NL"/>
        </w:rPr>
      </w:pPr>
      <w:r w:rsidRPr="009E4C69">
        <w:rPr>
          <w:rFonts w:ascii="Arial" w:hAnsi="Arial" w:cs="Arial"/>
          <w:sz w:val="22"/>
          <w:szCs w:val="22"/>
          <w:lang w:val="nl-NL"/>
        </w:rPr>
        <w:t># # #</w:t>
      </w:r>
    </w:p>
    <w:p w14:paraId="7CE8C5DF" w14:textId="77777777" w:rsidR="00286A7B" w:rsidRPr="009E4C69" w:rsidRDefault="00286A7B" w:rsidP="00627C41">
      <w:pPr>
        <w:pStyle w:val="BodyText2"/>
        <w:spacing w:line="240" w:lineRule="auto"/>
        <w:jc w:val="center"/>
        <w:rPr>
          <w:rFonts w:ascii="Arial" w:hAnsi="Arial" w:cs="Arial"/>
          <w:sz w:val="22"/>
          <w:szCs w:val="22"/>
          <w:lang w:val="nl-NL"/>
        </w:rPr>
      </w:pPr>
    </w:p>
    <w:p w14:paraId="0AD431FA" w14:textId="77777777" w:rsidR="005F7732" w:rsidRPr="00541943" w:rsidRDefault="005F7732" w:rsidP="005F7732">
      <w:pPr>
        <w:rPr>
          <w:rFonts w:ascii="Arial" w:hAnsi="Arial" w:cs="Arial"/>
          <w:b/>
          <w:i/>
          <w:szCs w:val="20"/>
          <w:lang w:val="nl-NL"/>
        </w:rPr>
      </w:pPr>
      <w:r w:rsidRPr="00541943">
        <w:rPr>
          <w:rFonts w:ascii="Arial" w:hAnsi="Arial" w:cs="Arial"/>
          <w:b/>
          <w:i/>
          <w:szCs w:val="20"/>
          <w:lang w:val="nl-NL"/>
        </w:rPr>
        <w:t>Zelf rijden</w:t>
      </w:r>
    </w:p>
    <w:p w14:paraId="098DF893" w14:textId="77777777" w:rsidR="005F7732" w:rsidRPr="00541943" w:rsidRDefault="005F7732" w:rsidP="005F7732">
      <w:pPr>
        <w:rPr>
          <w:rFonts w:ascii="Arial" w:hAnsi="Arial" w:cs="Arial"/>
          <w:i/>
          <w:szCs w:val="20"/>
          <w:lang w:val="nl-NL"/>
        </w:rPr>
      </w:pPr>
      <w:r w:rsidRPr="00541943">
        <w:rPr>
          <w:rFonts w:ascii="Arial" w:hAnsi="Arial" w:cs="Arial"/>
          <w:i/>
          <w:szCs w:val="20"/>
          <w:lang w:val="nl-NL"/>
        </w:rPr>
        <w:t xml:space="preserve">Wil je als redacteur zelf een keer met een van de nieuwe Ford modellen rijden, neem dan contact op met de afdeling PR van Ford Nederland via </w:t>
      </w:r>
      <w:hyperlink r:id="rId14" w:history="1">
        <w:r w:rsidRPr="00541943">
          <w:rPr>
            <w:rStyle w:val="Hyperlink"/>
            <w:rFonts w:ascii="Arial" w:hAnsi="Arial" w:cs="Arial"/>
            <w:i/>
            <w:szCs w:val="20"/>
            <w:lang w:val="nl-NL"/>
          </w:rPr>
          <w:t>prfordnl@ford.com</w:t>
        </w:r>
      </w:hyperlink>
      <w:r w:rsidRPr="00541943">
        <w:rPr>
          <w:rFonts w:ascii="Arial" w:hAnsi="Arial" w:cs="Arial"/>
          <w:i/>
          <w:szCs w:val="20"/>
          <w:lang w:val="nl-NL"/>
        </w:rPr>
        <w:t>.</w:t>
      </w:r>
    </w:p>
    <w:p w14:paraId="2685CE16" w14:textId="77777777" w:rsidR="005F7732" w:rsidRPr="00541943" w:rsidRDefault="005F7732" w:rsidP="005F7732">
      <w:pPr>
        <w:rPr>
          <w:rFonts w:ascii="Arial" w:hAnsi="Arial" w:cs="Arial"/>
          <w:i/>
          <w:szCs w:val="20"/>
          <w:lang w:val="nl-NL"/>
        </w:rPr>
      </w:pPr>
    </w:p>
    <w:p w14:paraId="763FDBAF" w14:textId="77777777" w:rsidR="005F7732" w:rsidRPr="00C378D5" w:rsidRDefault="005F7732" w:rsidP="005F7732">
      <w:pPr>
        <w:rPr>
          <w:rFonts w:ascii="Arial" w:hAnsi="Arial" w:cs="Arial"/>
          <w:i/>
          <w:color w:val="0000FF"/>
          <w:szCs w:val="20"/>
          <w:u w:val="single"/>
          <w:lang w:val="nl-NL"/>
        </w:rPr>
      </w:pPr>
      <w:r w:rsidRPr="00541943">
        <w:rPr>
          <w:rFonts w:ascii="Arial" w:hAnsi="Arial" w:cs="Arial"/>
          <w:i/>
          <w:szCs w:val="20"/>
          <w:lang w:val="nl-NL"/>
        </w:rPr>
        <w:t xml:space="preserve">Lezers zijn uiteraard ook van harte welkom om een proefrit in te plannen bij één van de officiële Ford agenten. Het aanvragen van een proefrit kan via </w:t>
      </w:r>
      <w:hyperlink r:id="rId15" w:history="1">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p>
    <w:p w14:paraId="77D7BD26" w14:textId="77777777" w:rsidR="005F7732" w:rsidRDefault="005F7732" w:rsidP="00303D89">
      <w:pPr>
        <w:rPr>
          <w:rFonts w:ascii="Arial" w:hAnsi="Arial" w:cs="Arial"/>
          <w:b/>
          <w:bCs/>
          <w:szCs w:val="20"/>
          <w:lang w:val="nl-NL"/>
        </w:rPr>
      </w:pPr>
    </w:p>
    <w:p w14:paraId="5D5858E5" w14:textId="0A8DAAA2"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6"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5F7732"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7"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8"/>
      <w:footerReference w:type="default" r:id="rId19"/>
      <w:headerReference w:type="first" r:id="rId20"/>
      <w:footerReference w:type="first" r:id="rId2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966E" w14:textId="77777777" w:rsidR="005C2263" w:rsidRDefault="005C2263">
      <w:r>
        <w:separator/>
      </w:r>
    </w:p>
  </w:endnote>
  <w:endnote w:type="continuationSeparator" w:id="0">
    <w:p w14:paraId="5DCD4D22" w14:textId="77777777" w:rsidR="005C2263" w:rsidRDefault="005C2263">
      <w:r>
        <w:continuationSeparator/>
      </w:r>
    </w:p>
  </w:endnote>
  <w:endnote w:type="continuationNotice" w:id="1">
    <w:p w14:paraId="495B1CC3" w14:textId="77777777" w:rsidR="005C2263" w:rsidRDefault="005C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5F7732"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5F7732">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5F7732">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r>
            <w:fldChar w:fldCharType="begin"/>
          </w:r>
          <w:r w:rsidRPr="005F7732">
            <w:rPr>
              <w:lang w:val="nl-NL"/>
            </w:rPr>
            <w:instrText>HYPERLINK "https://www.instagram.com/fordnederland/"</w:instrText>
          </w:r>
          <w:r>
            <w:fldChar w:fldCharType="separate"/>
          </w:r>
          <w:r w:rsidRPr="003A33E5">
            <w:rPr>
              <w:rStyle w:val="Hyperlink"/>
              <w:rFonts w:ascii="Arial" w:hAnsi="Arial" w:cs="Arial"/>
              <w:sz w:val="18"/>
              <w:szCs w:val="18"/>
              <w:lang w:val="nl-NL"/>
            </w:rPr>
            <w:t>Instagram</w:t>
          </w:r>
          <w:r>
            <w:fldChar w:fldCharType="end"/>
          </w:r>
          <w:r w:rsidRPr="003A33E5">
            <w:rPr>
              <w:rFonts w:ascii="Arial" w:hAnsi="Arial" w:cs="Arial"/>
              <w:sz w:val="18"/>
              <w:szCs w:val="18"/>
              <w:lang w:val="nl-NL"/>
            </w:rPr>
            <w:t xml:space="preserve">, </w:t>
          </w:r>
          <w:r>
            <w:fldChar w:fldCharType="begin"/>
          </w:r>
          <w:r w:rsidRPr="005F7732">
            <w:rPr>
              <w:lang w:val="nl-NL"/>
            </w:rPr>
            <w:instrText>HYPERLINK "https://www.linkedin.com/showcase/2409783/admin/"</w:instrText>
          </w:r>
          <w:r>
            <w:fldChar w:fldCharType="separate"/>
          </w:r>
          <w:r w:rsidRPr="003A33E5">
            <w:rPr>
              <w:rStyle w:val="Hyperlink"/>
              <w:rFonts w:ascii="Arial" w:hAnsi="Arial" w:cs="Arial"/>
              <w:sz w:val="18"/>
              <w:szCs w:val="18"/>
              <w:lang w:val="nl-NL"/>
            </w:rPr>
            <w:t>LinkedIn</w:t>
          </w:r>
          <w:r>
            <w:fldChar w:fldCharType="end"/>
          </w:r>
          <w:r w:rsidRPr="003A33E5">
            <w:rPr>
              <w:rFonts w:ascii="Arial" w:hAnsi="Arial" w:cs="Arial"/>
              <w:sz w:val="18"/>
              <w:szCs w:val="18"/>
              <w:lang w:val="nl-NL"/>
            </w:rPr>
            <w:t xml:space="preserve"> of </w:t>
          </w:r>
          <w:r>
            <w:fldChar w:fldCharType="begin"/>
          </w:r>
          <w:r w:rsidRPr="005F7732">
            <w:rPr>
              <w:lang w:val="nl-NL"/>
            </w:rPr>
            <w:instrText>HYPERLINK "https://www.youtube.com/user/Fordnederland"</w:instrText>
          </w:r>
          <w:r>
            <w:fldChar w:fldCharType="separate"/>
          </w:r>
          <w:r w:rsidRPr="003A33E5">
            <w:rPr>
              <w:rStyle w:val="Hyperlink"/>
              <w:rFonts w:ascii="Arial" w:hAnsi="Arial" w:cs="Arial"/>
              <w:sz w:val="18"/>
              <w:szCs w:val="18"/>
              <w:lang w:val="nl-NL"/>
            </w:rPr>
            <w:t>YouTube</w:t>
          </w:r>
          <w:r>
            <w:fldChar w:fldCharType="end"/>
          </w:r>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0B90" w14:textId="77777777" w:rsidR="005C2263" w:rsidRDefault="005C2263">
      <w:r>
        <w:separator/>
      </w:r>
    </w:p>
  </w:footnote>
  <w:footnote w:type="continuationSeparator" w:id="0">
    <w:p w14:paraId="7B6B1957" w14:textId="77777777" w:rsidR="005C2263" w:rsidRDefault="005C2263">
      <w:r>
        <w:continuationSeparator/>
      </w:r>
    </w:p>
  </w:footnote>
  <w:footnote w:type="continuationNotice" w:id="1">
    <w:p w14:paraId="6EAB5227" w14:textId="77777777" w:rsidR="005C2263" w:rsidRDefault="005C2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E9B7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proofErr w:type="spellStart"/>
    <w:r w:rsidR="000562AA">
      <w:rPr>
        <w:rFonts w:ascii="Book Antiqua" w:hAnsi="Book Antiqua"/>
        <w:smallCaps/>
        <w:position w:val="132"/>
        <w:sz w:val="44"/>
        <w:szCs w:val="44"/>
      </w:rPr>
      <w:t>mediabericht</w:t>
    </w:r>
    <w:proofErr w:type="spellEnd"/>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63F0F"/>
    <w:multiLevelType w:val="hybridMultilevel"/>
    <w:tmpl w:val="BB3429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1"/>
  </w:num>
  <w:num w:numId="2" w16cid:durableId="1491867749">
    <w:abstractNumId w:val="23"/>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 w:numId="24" w16cid:durableId="1195540287">
    <w:abstractNumId w:val="22"/>
  </w:num>
  <w:num w:numId="25" w16cid:durableId="14766831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B4D"/>
    <w:rsid w:val="000074D6"/>
    <w:rsid w:val="00007C7C"/>
    <w:rsid w:val="000101F4"/>
    <w:rsid w:val="00010BD4"/>
    <w:rsid w:val="00010F60"/>
    <w:rsid w:val="00014E1E"/>
    <w:rsid w:val="0002067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701D8"/>
    <w:rsid w:val="00072191"/>
    <w:rsid w:val="00073627"/>
    <w:rsid w:val="00074D61"/>
    <w:rsid w:val="000756AC"/>
    <w:rsid w:val="0007593F"/>
    <w:rsid w:val="00076453"/>
    <w:rsid w:val="00081158"/>
    <w:rsid w:val="00081406"/>
    <w:rsid w:val="00081DCB"/>
    <w:rsid w:val="00084F44"/>
    <w:rsid w:val="0008510A"/>
    <w:rsid w:val="00085E9D"/>
    <w:rsid w:val="00086AA4"/>
    <w:rsid w:val="0009130A"/>
    <w:rsid w:val="000918B5"/>
    <w:rsid w:val="00092664"/>
    <w:rsid w:val="00093E25"/>
    <w:rsid w:val="0009778A"/>
    <w:rsid w:val="00097C38"/>
    <w:rsid w:val="000A04CE"/>
    <w:rsid w:val="000A1066"/>
    <w:rsid w:val="000A12EF"/>
    <w:rsid w:val="000A145F"/>
    <w:rsid w:val="000A248C"/>
    <w:rsid w:val="000A4040"/>
    <w:rsid w:val="000A6F8B"/>
    <w:rsid w:val="000B106A"/>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2171"/>
    <w:rsid w:val="000E2487"/>
    <w:rsid w:val="000E2CE6"/>
    <w:rsid w:val="000E4570"/>
    <w:rsid w:val="000E4A32"/>
    <w:rsid w:val="000E521F"/>
    <w:rsid w:val="000E666E"/>
    <w:rsid w:val="000F4C93"/>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A4"/>
    <w:rsid w:val="001351FE"/>
    <w:rsid w:val="00135451"/>
    <w:rsid w:val="0013623D"/>
    <w:rsid w:val="00136392"/>
    <w:rsid w:val="001366DC"/>
    <w:rsid w:val="00136DEA"/>
    <w:rsid w:val="00137154"/>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70D5D"/>
    <w:rsid w:val="00170FE5"/>
    <w:rsid w:val="00171ACD"/>
    <w:rsid w:val="00172FFE"/>
    <w:rsid w:val="00175A1E"/>
    <w:rsid w:val="00175BE3"/>
    <w:rsid w:val="00181B19"/>
    <w:rsid w:val="0018256F"/>
    <w:rsid w:val="00185D28"/>
    <w:rsid w:val="00190BBD"/>
    <w:rsid w:val="00191E20"/>
    <w:rsid w:val="00192957"/>
    <w:rsid w:val="00193DBC"/>
    <w:rsid w:val="00194834"/>
    <w:rsid w:val="001961C6"/>
    <w:rsid w:val="001A20B8"/>
    <w:rsid w:val="001A2415"/>
    <w:rsid w:val="001A286C"/>
    <w:rsid w:val="001A29EA"/>
    <w:rsid w:val="001A340C"/>
    <w:rsid w:val="001A3A42"/>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44D"/>
    <w:rsid w:val="001F0BD5"/>
    <w:rsid w:val="001F18F3"/>
    <w:rsid w:val="001F1FBC"/>
    <w:rsid w:val="001F3F33"/>
    <w:rsid w:val="001F5A85"/>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72F5"/>
    <w:rsid w:val="00240E0D"/>
    <w:rsid w:val="00240FF7"/>
    <w:rsid w:val="00242727"/>
    <w:rsid w:val="00243458"/>
    <w:rsid w:val="0024651D"/>
    <w:rsid w:val="00246937"/>
    <w:rsid w:val="00246C78"/>
    <w:rsid w:val="00247963"/>
    <w:rsid w:val="00252CDC"/>
    <w:rsid w:val="00252D4B"/>
    <w:rsid w:val="00253DAC"/>
    <w:rsid w:val="002545BB"/>
    <w:rsid w:val="00255E7C"/>
    <w:rsid w:val="00256276"/>
    <w:rsid w:val="00256E48"/>
    <w:rsid w:val="00257953"/>
    <w:rsid w:val="002619D0"/>
    <w:rsid w:val="00261C9B"/>
    <w:rsid w:val="00264222"/>
    <w:rsid w:val="0026576F"/>
    <w:rsid w:val="002662AF"/>
    <w:rsid w:val="00270626"/>
    <w:rsid w:val="00271E5E"/>
    <w:rsid w:val="00272EDC"/>
    <w:rsid w:val="002768C4"/>
    <w:rsid w:val="0027783E"/>
    <w:rsid w:val="00277942"/>
    <w:rsid w:val="00277C71"/>
    <w:rsid w:val="00280FCB"/>
    <w:rsid w:val="0028232A"/>
    <w:rsid w:val="0028435B"/>
    <w:rsid w:val="00285D93"/>
    <w:rsid w:val="00286103"/>
    <w:rsid w:val="00286A7B"/>
    <w:rsid w:val="002877C5"/>
    <w:rsid w:val="00291F94"/>
    <w:rsid w:val="00293BF1"/>
    <w:rsid w:val="002955A1"/>
    <w:rsid w:val="00297DC6"/>
    <w:rsid w:val="002A434B"/>
    <w:rsid w:val="002A5218"/>
    <w:rsid w:val="002A79D6"/>
    <w:rsid w:val="002B17B3"/>
    <w:rsid w:val="002B2048"/>
    <w:rsid w:val="002B2325"/>
    <w:rsid w:val="002B34AD"/>
    <w:rsid w:val="002B372A"/>
    <w:rsid w:val="002B40FB"/>
    <w:rsid w:val="002B5FFA"/>
    <w:rsid w:val="002B69FA"/>
    <w:rsid w:val="002B6C32"/>
    <w:rsid w:val="002B70EC"/>
    <w:rsid w:val="002C08FF"/>
    <w:rsid w:val="002C0A10"/>
    <w:rsid w:val="002C1691"/>
    <w:rsid w:val="002C1C01"/>
    <w:rsid w:val="002C330C"/>
    <w:rsid w:val="002C70F2"/>
    <w:rsid w:val="002D07A1"/>
    <w:rsid w:val="002D1487"/>
    <w:rsid w:val="002D1C7A"/>
    <w:rsid w:val="002D30F8"/>
    <w:rsid w:val="002D440D"/>
    <w:rsid w:val="002D5807"/>
    <w:rsid w:val="002D6C02"/>
    <w:rsid w:val="002D7077"/>
    <w:rsid w:val="002D74A8"/>
    <w:rsid w:val="002E06E6"/>
    <w:rsid w:val="002E216C"/>
    <w:rsid w:val="002E236F"/>
    <w:rsid w:val="002E2BA7"/>
    <w:rsid w:val="002E2E80"/>
    <w:rsid w:val="002E3FA5"/>
    <w:rsid w:val="002E59B9"/>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3EE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2B09"/>
    <w:rsid w:val="003A367C"/>
    <w:rsid w:val="003A3733"/>
    <w:rsid w:val="003A4888"/>
    <w:rsid w:val="003A50EF"/>
    <w:rsid w:val="003B0549"/>
    <w:rsid w:val="003B25FA"/>
    <w:rsid w:val="003B2F75"/>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72A"/>
    <w:rsid w:val="00444C97"/>
    <w:rsid w:val="00444F43"/>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810"/>
    <w:rsid w:val="00472A82"/>
    <w:rsid w:val="004742B7"/>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AB6"/>
    <w:rsid w:val="004F3C04"/>
    <w:rsid w:val="004F5E8D"/>
    <w:rsid w:val="004F6291"/>
    <w:rsid w:val="004F737B"/>
    <w:rsid w:val="004F7442"/>
    <w:rsid w:val="005006C1"/>
    <w:rsid w:val="00502B4A"/>
    <w:rsid w:val="0050430A"/>
    <w:rsid w:val="00504BEB"/>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1894"/>
    <w:rsid w:val="00526425"/>
    <w:rsid w:val="005268F9"/>
    <w:rsid w:val="0053055B"/>
    <w:rsid w:val="005306BF"/>
    <w:rsid w:val="0053346C"/>
    <w:rsid w:val="00534F5A"/>
    <w:rsid w:val="005351E6"/>
    <w:rsid w:val="00540B73"/>
    <w:rsid w:val="00541668"/>
    <w:rsid w:val="00541B2D"/>
    <w:rsid w:val="005424E4"/>
    <w:rsid w:val="00542F5D"/>
    <w:rsid w:val="00543C63"/>
    <w:rsid w:val="0054622C"/>
    <w:rsid w:val="00546FF2"/>
    <w:rsid w:val="00547A38"/>
    <w:rsid w:val="00551911"/>
    <w:rsid w:val="00553182"/>
    <w:rsid w:val="005532D6"/>
    <w:rsid w:val="005537D2"/>
    <w:rsid w:val="00553813"/>
    <w:rsid w:val="0055402F"/>
    <w:rsid w:val="00556DC8"/>
    <w:rsid w:val="0056147B"/>
    <w:rsid w:val="0056147C"/>
    <w:rsid w:val="00561A2E"/>
    <w:rsid w:val="00562BE2"/>
    <w:rsid w:val="00562D1C"/>
    <w:rsid w:val="00563304"/>
    <w:rsid w:val="00564B7F"/>
    <w:rsid w:val="005654AD"/>
    <w:rsid w:val="005663D7"/>
    <w:rsid w:val="00566438"/>
    <w:rsid w:val="00575317"/>
    <w:rsid w:val="0057574A"/>
    <w:rsid w:val="00575875"/>
    <w:rsid w:val="00575C59"/>
    <w:rsid w:val="005767A5"/>
    <w:rsid w:val="005774B9"/>
    <w:rsid w:val="00584FAA"/>
    <w:rsid w:val="00585087"/>
    <w:rsid w:val="0058508F"/>
    <w:rsid w:val="00586472"/>
    <w:rsid w:val="00590266"/>
    <w:rsid w:val="0059156F"/>
    <w:rsid w:val="005915CC"/>
    <w:rsid w:val="00591CEC"/>
    <w:rsid w:val="0059221F"/>
    <w:rsid w:val="00592286"/>
    <w:rsid w:val="00592542"/>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BC5"/>
    <w:rsid w:val="005C691D"/>
    <w:rsid w:val="005C6AF1"/>
    <w:rsid w:val="005D1937"/>
    <w:rsid w:val="005D2427"/>
    <w:rsid w:val="005D5DC7"/>
    <w:rsid w:val="005D6699"/>
    <w:rsid w:val="005D70B0"/>
    <w:rsid w:val="005E00E0"/>
    <w:rsid w:val="005E1189"/>
    <w:rsid w:val="005E1365"/>
    <w:rsid w:val="005E1473"/>
    <w:rsid w:val="005E147E"/>
    <w:rsid w:val="005E59BD"/>
    <w:rsid w:val="005E5C7E"/>
    <w:rsid w:val="005E7C82"/>
    <w:rsid w:val="005F0F4D"/>
    <w:rsid w:val="005F1F3D"/>
    <w:rsid w:val="005F6524"/>
    <w:rsid w:val="005F7732"/>
    <w:rsid w:val="005F7816"/>
    <w:rsid w:val="006005CE"/>
    <w:rsid w:val="00602115"/>
    <w:rsid w:val="00602299"/>
    <w:rsid w:val="00603F42"/>
    <w:rsid w:val="00604B77"/>
    <w:rsid w:val="00604C9D"/>
    <w:rsid w:val="00605894"/>
    <w:rsid w:val="0060666E"/>
    <w:rsid w:val="00611023"/>
    <w:rsid w:val="00611308"/>
    <w:rsid w:val="00612E57"/>
    <w:rsid w:val="0061376F"/>
    <w:rsid w:val="006144F6"/>
    <w:rsid w:val="00616A1B"/>
    <w:rsid w:val="006233B7"/>
    <w:rsid w:val="00623727"/>
    <w:rsid w:val="006239E7"/>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F6F"/>
    <w:rsid w:val="00656121"/>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C1"/>
    <w:rsid w:val="006919B8"/>
    <w:rsid w:val="0069454A"/>
    <w:rsid w:val="00697034"/>
    <w:rsid w:val="00697AE4"/>
    <w:rsid w:val="006A133A"/>
    <w:rsid w:val="006A1D73"/>
    <w:rsid w:val="006A2BB5"/>
    <w:rsid w:val="006A3954"/>
    <w:rsid w:val="006A6F13"/>
    <w:rsid w:val="006A7E21"/>
    <w:rsid w:val="006B085A"/>
    <w:rsid w:val="006B5B76"/>
    <w:rsid w:val="006B78F4"/>
    <w:rsid w:val="006B7E2A"/>
    <w:rsid w:val="006C1D7D"/>
    <w:rsid w:val="006C2A8A"/>
    <w:rsid w:val="006C3066"/>
    <w:rsid w:val="006C4105"/>
    <w:rsid w:val="006D0809"/>
    <w:rsid w:val="006D0A38"/>
    <w:rsid w:val="006D14E3"/>
    <w:rsid w:val="006D1914"/>
    <w:rsid w:val="006D2484"/>
    <w:rsid w:val="006D2734"/>
    <w:rsid w:val="006D35EB"/>
    <w:rsid w:val="006D46BD"/>
    <w:rsid w:val="006D5F7A"/>
    <w:rsid w:val="006F0141"/>
    <w:rsid w:val="006F03B0"/>
    <w:rsid w:val="006F063F"/>
    <w:rsid w:val="006F06F0"/>
    <w:rsid w:val="006F1B8D"/>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5F06"/>
    <w:rsid w:val="00767630"/>
    <w:rsid w:val="007758F1"/>
    <w:rsid w:val="007766B6"/>
    <w:rsid w:val="00777955"/>
    <w:rsid w:val="00777A0E"/>
    <w:rsid w:val="00783BC2"/>
    <w:rsid w:val="0078420B"/>
    <w:rsid w:val="007842B4"/>
    <w:rsid w:val="00785951"/>
    <w:rsid w:val="00786738"/>
    <w:rsid w:val="00787FAA"/>
    <w:rsid w:val="00790B40"/>
    <w:rsid w:val="0079233E"/>
    <w:rsid w:val="007925AB"/>
    <w:rsid w:val="00792EFC"/>
    <w:rsid w:val="00795A85"/>
    <w:rsid w:val="00795D56"/>
    <w:rsid w:val="00796564"/>
    <w:rsid w:val="007A30F0"/>
    <w:rsid w:val="007A3DA4"/>
    <w:rsid w:val="007A43ED"/>
    <w:rsid w:val="007A57A1"/>
    <w:rsid w:val="007A60F2"/>
    <w:rsid w:val="007A7984"/>
    <w:rsid w:val="007A7C8B"/>
    <w:rsid w:val="007B09FF"/>
    <w:rsid w:val="007B1B03"/>
    <w:rsid w:val="007B1E98"/>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5CDD"/>
    <w:rsid w:val="007D5CE2"/>
    <w:rsid w:val="007D6A5E"/>
    <w:rsid w:val="007E0A06"/>
    <w:rsid w:val="007E0B8C"/>
    <w:rsid w:val="007E1E94"/>
    <w:rsid w:val="007E2A26"/>
    <w:rsid w:val="007E4169"/>
    <w:rsid w:val="007E4877"/>
    <w:rsid w:val="007E67C6"/>
    <w:rsid w:val="007F0152"/>
    <w:rsid w:val="007F215E"/>
    <w:rsid w:val="007F3D6F"/>
    <w:rsid w:val="007F7427"/>
    <w:rsid w:val="007F78AE"/>
    <w:rsid w:val="007F7BBB"/>
    <w:rsid w:val="00801C48"/>
    <w:rsid w:val="008028D0"/>
    <w:rsid w:val="0080374A"/>
    <w:rsid w:val="00803CA6"/>
    <w:rsid w:val="00804DDE"/>
    <w:rsid w:val="00804F96"/>
    <w:rsid w:val="0080627A"/>
    <w:rsid w:val="00806AB3"/>
    <w:rsid w:val="00806C3D"/>
    <w:rsid w:val="00810793"/>
    <w:rsid w:val="00811539"/>
    <w:rsid w:val="008115D4"/>
    <w:rsid w:val="0081179E"/>
    <w:rsid w:val="00811F2D"/>
    <w:rsid w:val="008138F0"/>
    <w:rsid w:val="008139FB"/>
    <w:rsid w:val="00814C2C"/>
    <w:rsid w:val="00820FE3"/>
    <w:rsid w:val="0082174A"/>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4BE5"/>
    <w:rsid w:val="00857686"/>
    <w:rsid w:val="00857EAF"/>
    <w:rsid w:val="00857FAE"/>
    <w:rsid w:val="00860ABC"/>
    <w:rsid w:val="00861059"/>
    <w:rsid w:val="00861419"/>
    <w:rsid w:val="00862632"/>
    <w:rsid w:val="008654D3"/>
    <w:rsid w:val="00867574"/>
    <w:rsid w:val="00870D68"/>
    <w:rsid w:val="00871519"/>
    <w:rsid w:val="0087438E"/>
    <w:rsid w:val="00874B72"/>
    <w:rsid w:val="00877C46"/>
    <w:rsid w:val="0088023E"/>
    <w:rsid w:val="00880C6D"/>
    <w:rsid w:val="00881248"/>
    <w:rsid w:val="00881801"/>
    <w:rsid w:val="0088389D"/>
    <w:rsid w:val="008838BC"/>
    <w:rsid w:val="008852F6"/>
    <w:rsid w:val="00886BE3"/>
    <w:rsid w:val="008873AA"/>
    <w:rsid w:val="00890EDF"/>
    <w:rsid w:val="0089160D"/>
    <w:rsid w:val="008921F1"/>
    <w:rsid w:val="00893467"/>
    <w:rsid w:val="008949BC"/>
    <w:rsid w:val="00895573"/>
    <w:rsid w:val="008A0373"/>
    <w:rsid w:val="008A1537"/>
    <w:rsid w:val="008A1DF4"/>
    <w:rsid w:val="008A501B"/>
    <w:rsid w:val="008B00B8"/>
    <w:rsid w:val="008B1653"/>
    <w:rsid w:val="008B18BA"/>
    <w:rsid w:val="008B1B78"/>
    <w:rsid w:val="008B3670"/>
    <w:rsid w:val="008B4D54"/>
    <w:rsid w:val="008C1376"/>
    <w:rsid w:val="008C17AB"/>
    <w:rsid w:val="008C205E"/>
    <w:rsid w:val="008C2F25"/>
    <w:rsid w:val="008C33D3"/>
    <w:rsid w:val="008C4256"/>
    <w:rsid w:val="008C5DEE"/>
    <w:rsid w:val="008C6A04"/>
    <w:rsid w:val="008C6D0D"/>
    <w:rsid w:val="008C7531"/>
    <w:rsid w:val="008D26E8"/>
    <w:rsid w:val="008D42F6"/>
    <w:rsid w:val="008D6C02"/>
    <w:rsid w:val="008D76E3"/>
    <w:rsid w:val="008D7DEC"/>
    <w:rsid w:val="008E00BF"/>
    <w:rsid w:val="008E098E"/>
    <w:rsid w:val="008E1819"/>
    <w:rsid w:val="008E1FF5"/>
    <w:rsid w:val="008E311C"/>
    <w:rsid w:val="008E39D7"/>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EE5"/>
    <w:rsid w:val="00915FA5"/>
    <w:rsid w:val="0092086A"/>
    <w:rsid w:val="00921D16"/>
    <w:rsid w:val="009231D9"/>
    <w:rsid w:val="0092659B"/>
    <w:rsid w:val="00926BCC"/>
    <w:rsid w:val="00926D90"/>
    <w:rsid w:val="00927B1A"/>
    <w:rsid w:val="00930838"/>
    <w:rsid w:val="00932756"/>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41B2"/>
    <w:rsid w:val="0096440D"/>
    <w:rsid w:val="00965477"/>
    <w:rsid w:val="00966A5F"/>
    <w:rsid w:val="00966AA0"/>
    <w:rsid w:val="009702FA"/>
    <w:rsid w:val="00971321"/>
    <w:rsid w:val="009753AF"/>
    <w:rsid w:val="00977280"/>
    <w:rsid w:val="0098246E"/>
    <w:rsid w:val="009843DD"/>
    <w:rsid w:val="00985052"/>
    <w:rsid w:val="00985A16"/>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B11BD"/>
    <w:rsid w:val="009B1812"/>
    <w:rsid w:val="009B3DCF"/>
    <w:rsid w:val="009B4341"/>
    <w:rsid w:val="009B4C50"/>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5049"/>
    <w:rsid w:val="00A65D38"/>
    <w:rsid w:val="00A6708E"/>
    <w:rsid w:val="00A67C35"/>
    <w:rsid w:val="00A711EB"/>
    <w:rsid w:val="00A71F7A"/>
    <w:rsid w:val="00A7228F"/>
    <w:rsid w:val="00A74FE2"/>
    <w:rsid w:val="00A75909"/>
    <w:rsid w:val="00A8255E"/>
    <w:rsid w:val="00A826E2"/>
    <w:rsid w:val="00A8332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770"/>
    <w:rsid w:val="00AA26D4"/>
    <w:rsid w:val="00AA2CAA"/>
    <w:rsid w:val="00AB0FC4"/>
    <w:rsid w:val="00AB2B89"/>
    <w:rsid w:val="00AB3347"/>
    <w:rsid w:val="00AB4019"/>
    <w:rsid w:val="00AB4076"/>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47BD"/>
    <w:rsid w:val="00B3591A"/>
    <w:rsid w:val="00B36AB8"/>
    <w:rsid w:val="00B36DB2"/>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77FB7"/>
    <w:rsid w:val="00B8027E"/>
    <w:rsid w:val="00B84861"/>
    <w:rsid w:val="00B84FAB"/>
    <w:rsid w:val="00B85B4B"/>
    <w:rsid w:val="00B86BD3"/>
    <w:rsid w:val="00B87054"/>
    <w:rsid w:val="00B8784F"/>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5EB1"/>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F2E"/>
    <w:rsid w:val="00C252DA"/>
    <w:rsid w:val="00C25523"/>
    <w:rsid w:val="00C27A4D"/>
    <w:rsid w:val="00C31FDD"/>
    <w:rsid w:val="00C340CA"/>
    <w:rsid w:val="00C35016"/>
    <w:rsid w:val="00C350A9"/>
    <w:rsid w:val="00C36A33"/>
    <w:rsid w:val="00C37035"/>
    <w:rsid w:val="00C40A1E"/>
    <w:rsid w:val="00C40C9E"/>
    <w:rsid w:val="00C412A8"/>
    <w:rsid w:val="00C45738"/>
    <w:rsid w:val="00C45B8B"/>
    <w:rsid w:val="00C470D3"/>
    <w:rsid w:val="00C50FCE"/>
    <w:rsid w:val="00C53C57"/>
    <w:rsid w:val="00C53CED"/>
    <w:rsid w:val="00C53E86"/>
    <w:rsid w:val="00C54700"/>
    <w:rsid w:val="00C55117"/>
    <w:rsid w:val="00C56382"/>
    <w:rsid w:val="00C5669D"/>
    <w:rsid w:val="00C60368"/>
    <w:rsid w:val="00C605F5"/>
    <w:rsid w:val="00C614C1"/>
    <w:rsid w:val="00C616BD"/>
    <w:rsid w:val="00C64C92"/>
    <w:rsid w:val="00C64F37"/>
    <w:rsid w:val="00C6725B"/>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9782D"/>
    <w:rsid w:val="00CA0689"/>
    <w:rsid w:val="00CA176E"/>
    <w:rsid w:val="00CA2259"/>
    <w:rsid w:val="00CA309B"/>
    <w:rsid w:val="00CA36DF"/>
    <w:rsid w:val="00CA3994"/>
    <w:rsid w:val="00CA3D7C"/>
    <w:rsid w:val="00CA55E7"/>
    <w:rsid w:val="00CA663C"/>
    <w:rsid w:val="00CA6E4F"/>
    <w:rsid w:val="00CA7513"/>
    <w:rsid w:val="00CB0436"/>
    <w:rsid w:val="00CB1D9B"/>
    <w:rsid w:val="00CB247A"/>
    <w:rsid w:val="00CB2DA5"/>
    <w:rsid w:val="00CB3337"/>
    <w:rsid w:val="00CB352B"/>
    <w:rsid w:val="00CB56E6"/>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F2C98"/>
    <w:rsid w:val="00CF3A3A"/>
    <w:rsid w:val="00CF3C60"/>
    <w:rsid w:val="00CF444F"/>
    <w:rsid w:val="00CF4796"/>
    <w:rsid w:val="00CF6E69"/>
    <w:rsid w:val="00D03218"/>
    <w:rsid w:val="00D063BD"/>
    <w:rsid w:val="00D06C48"/>
    <w:rsid w:val="00D06C6E"/>
    <w:rsid w:val="00D0756D"/>
    <w:rsid w:val="00D077B2"/>
    <w:rsid w:val="00D07858"/>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C9F"/>
    <w:rsid w:val="00D373BC"/>
    <w:rsid w:val="00D378DF"/>
    <w:rsid w:val="00D40F43"/>
    <w:rsid w:val="00D419B2"/>
    <w:rsid w:val="00D43422"/>
    <w:rsid w:val="00D434A1"/>
    <w:rsid w:val="00D43D4B"/>
    <w:rsid w:val="00D44856"/>
    <w:rsid w:val="00D456A3"/>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4C26"/>
    <w:rsid w:val="00DA6E47"/>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D2F"/>
    <w:rsid w:val="00E138E7"/>
    <w:rsid w:val="00E14541"/>
    <w:rsid w:val="00E15595"/>
    <w:rsid w:val="00E15DA8"/>
    <w:rsid w:val="00E16AE1"/>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4EEC"/>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C2205"/>
    <w:rsid w:val="00EC3A10"/>
    <w:rsid w:val="00EC61E7"/>
    <w:rsid w:val="00ED1061"/>
    <w:rsid w:val="00ED110D"/>
    <w:rsid w:val="00ED3C56"/>
    <w:rsid w:val="00ED52C9"/>
    <w:rsid w:val="00ED5528"/>
    <w:rsid w:val="00ED6F2B"/>
    <w:rsid w:val="00ED73CD"/>
    <w:rsid w:val="00EE06D8"/>
    <w:rsid w:val="00EE0869"/>
    <w:rsid w:val="00EE4330"/>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76DC"/>
    <w:rsid w:val="00F3027D"/>
    <w:rsid w:val="00F330FE"/>
    <w:rsid w:val="00F34534"/>
    <w:rsid w:val="00F354DD"/>
    <w:rsid w:val="00F36B33"/>
    <w:rsid w:val="00F413E0"/>
    <w:rsid w:val="00F41513"/>
    <w:rsid w:val="00F4639D"/>
    <w:rsid w:val="00F518AE"/>
    <w:rsid w:val="00F51A19"/>
    <w:rsid w:val="00F53770"/>
    <w:rsid w:val="00F53D0F"/>
    <w:rsid w:val="00F5430D"/>
    <w:rsid w:val="00F54A7C"/>
    <w:rsid w:val="00F63042"/>
    <w:rsid w:val="00F66437"/>
    <w:rsid w:val="00F67ACF"/>
    <w:rsid w:val="00F70599"/>
    <w:rsid w:val="00F70CBD"/>
    <w:rsid w:val="00F72AC4"/>
    <w:rsid w:val="00F7641F"/>
    <w:rsid w:val="00F778A5"/>
    <w:rsid w:val="00F81046"/>
    <w:rsid w:val="00F810A4"/>
    <w:rsid w:val="00F829E1"/>
    <w:rsid w:val="00F8422B"/>
    <w:rsid w:val="00F84624"/>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C7"/>
    <w:rsid w:val="00FB3FEF"/>
    <w:rsid w:val="00FB44A3"/>
    <w:rsid w:val="00FB4AAE"/>
    <w:rsid w:val="00FB4D5F"/>
    <w:rsid w:val="00FB6271"/>
    <w:rsid w:val="00FC04FB"/>
    <w:rsid w:val="00FC0645"/>
    <w:rsid w:val="00FC0B9D"/>
    <w:rsid w:val="00FC0F99"/>
    <w:rsid w:val="00FC10B8"/>
    <w:rsid w:val="00FC176D"/>
    <w:rsid w:val="00FC1EE3"/>
    <w:rsid w:val="00FC2BA0"/>
    <w:rsid w:val="00FC4F83"/>
    <w:rsid w:val="00FC5A8C"/>
    <w:rsid w:val="00FC73A3"/>
    <w:rsid w:val="00FC75BC"/>
    <w:rsid w:val="00FC76B6"/>
    <w:rsid w:val="00FC7B8E"/>
    <w:rsid w:val="00FD0017"/>
    <w:rsid w:val="00FD25B6"/>
    <w:rsid w:val="00FD3026"/>
    <w:rsid w:val="00FD3631"/>
    <w:rsid w:val="00FD446F"/>
    <w:rsid w:val="00FD456C"/>
    <w:rsid w:val="00FD625F"/>
    <w:rsid w:val="00FD7B8E"/>
    <w:rsid w:val="00FE0815"/>
    <w:rsid w:val="00FE20BB"/>
    <w:rsid w:val="00FE226E"/>
    <w:rsid w:val="00FE2342"/>
    <w:rsid w:val="00FE2477"/>
    <w:rsid w:val="00FE5365"/>
    <w:rsid w:val="00FE652B"/>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d.nl/personenautos/nieuwe-kuga-phe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fordmediacenter.nl/ford-maakt-handsfree-rijden-voor-een-breder-publiek-bereikbaar-met-bluecruise-technologie-op-meerdere-modellen/" TargetMode="External"/><Relationship Id="rId17" Type="http://schemas.openxmlformats.org/officeDocument/2006/relationships/hyperlink" Target="mailto:prfordnl@ford.com" TargetMode="External"/><Relationship Id="rId2" Type="http://schemas.openxmlformats.org/officeDocument/2006/relationships/customXml" Target="../customXml/item2.xml"/><Relationship Id="rId16" Type="http://schemas.openxmlformats.org/officeDocument/2006/relationships/hyperlink" Target="http://www.corporate.ford.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dmediacenter.nl/ford-kuga-nu-ook-best-verkochte-phev-in-nederland/" TargetMode="External"/><Relationship Id="rId5" Type="http://schemas.openxmlformats.org/officeDocument/2006/relationships/numbering" Target="numbering.xml"/><Relationship Id="rId15" Type="http://schemas.openxmlformats.org/officeDocument/2006/relationships/hyperlink" Target="http://www.ford.nl/handige-links/ik-wil/proefrit-aanvrag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720</Words>
  <Characters>4651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5361</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16</cp:revision>
  <dcterms:created xsi:type="dcterms:W3CDTF">2025-10-09T14:02:00Z</dcterms:created>
  <dcterms:modified xsi:type="dcterms:W3CDTF">2026-01-07T12:39:00Z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